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Φύλλο οδηγιών χρήσης: Πληροφορίες για τον χρήστη</w:t>
      </w:r>
    </w:p>
    <w:p w:rsidR="00000000" w:rsidDel="00000000" w:rsidP="00000000" w:rsidRDefault="00000000" w:rsidRPr="00000000" w14:paraId="00000002">
      <w:pPr>
        <w:shd w:fill="ffffff" w:val="clear"/>
        <w:jc w:val="center"/>
        <w:rPr>
          <w:b w:val="1"/>
          <w:sz w:val="22"/>
          <w:szCs w:val="22"/>
        </w:rPr>
      </w:pPr>
      <w:r w:rsidDel="00000000" w:rsidR="00000000" w:rsidRPr="00000000">
        <w:rPr>
          <w:rtl w:val="0"/>
        </w:rPr>
      </w:r>
    </w:p>
    <w:p w:rsidR="00000000" w:rsidDel="00000000" w:rsidP="00000000" w:rsidRDefault="00000000" w:rsidRPr="00000000" w14:paraId="00000003">
      <w:pPr>
        <w:shd w:fill="ffffff" w:val="clear"/>
        <w:tabs>
          <w:tab w:val="left" w:pos="3255"/>
        </w:tabs>
        <w:jc w:val="center"/>
        <w:rPr>
          <w:b w:val="1"/>
          <w:sz w:val="22"/>
          <w:szCs w:val="22"/>
        </w:rPr>
      </w:pPr>
      <w:r w:rsidDel="00000000" w:rsidR="00000000" w:rsidRPr="00000000">
        <w:rPr>
          <w:b w:val="1"/>
          <w:sz w:val="22"/>
          <w:szCs w:val="22"/>
          <w:rtl w:val="0"/>
        </w:rPr>
        <w:t xml:space="preserve">Orizal plus 20mg/5mg/12.5mg </w:t>
      </w:r>
    </w:p>
    <w:p w:rsidR="00000000" w:rsidDel="00000000" w:rsidP="00000000" w:rsidRDefault="00000000" w:rsidRPr="00000000" w14:paraId="00000004">
      <w:pPr>
        <w:shd w:fill="ffffff" w:val="clear"/>
        <w:tabs>
          <w:tab w:val="left" w:pos="3255"/>
        </w:tabs>
        <w:jc w:val="center"/>
        <w:rPr>
          <w:b w:val="1"/>
          <w:sz w:val="22"/>
          <w:szCs w:val="22"/>
        </w:rPr>
      </w:pPr>
      <w:r w:rsidDel="00000000" w:rsidR="00000000" w:rsidRPr="00000000">
        <w:rPr>
          <w:b w:val="1"/>
          <w:sz w:val="22"/>
          <w:szCs w:val="22"/>
          <w:rtl w:val="0"/>
        </w:rPr>
        <w:t xml:space="preserve">Orizal plus 40mg/5mg/12.5mg </w:t>
      </w:r>
    </w:p>
    <w:p w:rsidR="00000000" w:rsidDel="00000000" w:rsidP="00000000" w:rsidRDefault="00000000" w:rsidRPr="00000000" w14:paraId="00000005">
      <w:pPr>
        <w:shd w:fill="ffffff" w:val="clear"/>
        <w:tabs>
          <w:tab w:val="left" w:pos="3255"/>
        </w:tabs>
        <w:jc w:val="center"/>
        <w:rPr>
          <w:b w:val="1"/>
          <w:sz w:val="22"/>
          <w:szCs w:val="22"/>
        </w:rPr>
      </w:pPr>
      <w:r w:rsidDel="00000000" w:rsidR="00000000" w:rsidRPr="00000000">
        <w:rPr>
          <w:b w:val="1"/>
          <w:sz w:val="22"/>
          <w:szCs w:val="22"/>
          <w:rtl w:val="0"/>
        </w:rPr>
        <w:t xml:space="preserve">Orizal plus 40mg/10mg/12.5mg </w:t>
      </w:r>
    </w:p>
    <w:p w:rsidR="00000000" w:rsidDel="00000000" w:rsidP="00000000" w:rsidRDefault="00000000" w:rsidRPr="00000000" w14:paraId="00000006">
      <w:pPr>
        <w:shd w:fill="ffffff" w:val="clear"/>
        <w:tabs>
          <w:tab w:val="left" w:pos="3255"/>
        </w:tabs>
        <w:jc w:val="center"/>
        <w:rPr>
          <w:b w:val="1"/>
          <w:sz w:val="22"/>
          <w:szCs w:val="22"/>
        </w:rPr>
      </w:pPr>
      <w:r w:rsidDel="00000000" w:rsidR="00000000" w:rsidRPr="00000000">
        <w:rPr>
          <w:b w:val="1"/>
          <w:sz w:val="22"/>
          <w:szCs w:val="22"/>
          <w:rtl w:val="0"/>
        </w:rPr>
        <w:t xml:space="preserve">Orizal plus 40mg/5mg/25mg </w:t>
      </w:r>
    </w:p>
    <w:p w:rsidR="00000000" w:rsidDel="00000000" w:rsidP="00000000" w:rsidRDefault="00000000" w:rsidRPr="00000000" w14:paraId="00000007">
      <w:pPr>
        <w:shd w:fill="ffffff" w:val="clear"/>
        <w:tabs>
          <w:tab w:val="left" w:pos="3255"/>
        </w:tabs>
        <w:jc w:val="center"/>
        <w:rPr>
          <w:b w:val="1"/>
          <w:sz w:val="22"/>
          <w:szCs w:val="22"/>
        </w:rPr>
      </w:pPr>
      <w:r w:rsidDel="00000000" w:rsidR="00000000" w:rsidRPr="00000000">
        <w:rPr>
          <w:b w:val="1"/>
          <w:sz w:val="22"/>
          <w:szCs w:val="22"/>
          <w:rtl w:val="0"/>
        </w:rPr>
        <w:t xml:space="preserve">Orizal plus 40mg/10mg/25mg </w:t>
      </w:r>
    </w:p>
    <w:p w:rsidR="00000000" w:rsidDel="00000000" w:rsidP="00000000" w:rsidRDefault="00000000" w:rsidRPr="00000000" w14:paraId="00000008">
      <w:pPr>
        <w:tabs>
          <w:tab w:val="left" w:pos="3255"/>
        </w:tabs>
        <w:jc w:val="center"/>
        <w:rPr>
          <w:b w:val="1"/>
          <w:sz w:val="22"/>
          <w:szCs w:val="22"/>
        </w:rPr>
      </w:pPr>
      <w:r w:rsidDel="00000000" w:rsidR="00000000" w:rsidRPr="00000000">
        <w:rPr>
          <w:rtl w:val="0"/>
        </w:rPr>
      </w:r>
    </w:p>
    <w:p w:rsidR="00000000" w:rsidDel="00000000" w:rsidP="00000000" w:rsidRDefault="00000000" w:rsidRPr="00000000" w14:paraId="00000009">
      <w:pPr>
        <w:tabs>
          <w:tab w:val="left" w:pos="3255"/>
        </w:tabs>
        <w:jc w:val="center"/>
        <w:rPr>
          <w:b w:val="1"/>
          <w:sz w:val="22"/>
          <w:szCs w:val="22"/>
        </w:rPr>
      </w:pPr>
      <w:r w:rsidDel="00000000" w:rsidR="00000000" w:rsidRPr="00000000">
        <w:rPr>
          <w:b w:val="1"/>
          <w:sz w:val="22"/>
          <w:szCs w:val="22"/>
          <w:rtl w:val="0"/>
        </w:rPr>
        <w:t xml:space="preserve">Δισκία επικαλυμμένα με λεπτό υμένιο</w:t>
      </w:r>
    </w:p>
    <w:p w:rsidR="00000000" w:rsidDel="00000000" w:rsidP="00000000" w:rsidRDefault="00000000" w:rsidRPr="00000000" w14:paraId="0000000A">
      <w:pPr>
        <w:tabs>
          <w:tab w:val="left" w:pos="3255"/>
        </w:tabs>
        <w:jc w:val="center"/>
        <w:rPr>
          <w:b w:val="1"/>
          <w:sz w:val="22"/>
          <w:szCs w:val="22"/>
        </w:rPr>
      </w:pPr>
      <w:r w:rsidDel="00000000" w:rsidR="00000000" w:rsidRPr="00000000">
        <w:rPr>
          <w:b w:val="1"/>
          <w:sz w:val="22"/>
          <w:szCs w:val="22"/>
          <w:rtl w:val="0"/>
        </w:rPr>
        <w:t xml:space="preserve">ολμεσαρτάνη μεδοξομίλη/αμλοδιπίνη/υδροχλωροθειαζίδη</w:t>
      </w:r>
    </w:p>
    <w:p w:rsidR="00000000" w:rsidDel="00000000" w:rsidP="00000000" w:rsidRDefault="00000000" w:rsidRPr="00000000" w14:paraId="0000000B">
      <w:pPr>
        <w:jc w:val="center"/>
        <w:rPr>
          <w:b w:val="1"/>
          <w:sz w:val="22"/>
          <w:szCs w:val="22"/>
        </w:rPr>
      </w:pPr>
      <w:r w:rsidDel="00000000" w:rsidR="00000000" w:rsidRPr="00000000">
        <w:rPr>
          <w:rtl w:val="0"/>
        </w:rPr>
      </w:r>
    </w:p>
    <w:p w:rsidR="00000000" w:rsidDel="00000000" w:rsidP="00000000" w:rsidRDefault="00000000" w:rsidRPr="00000000" w14:paraId="0000000C">
      <w:pPr>
        <w:jc w:val="both"/>
        <w:rPr>
          <w:b w:val="1"/>
          <w:sz w:val="22"/>
          <w:szCs w:val="22"/>
        </w:rPr>
      </w:pPr>
      <w:r w:rsidDel="00000000" w:rsidR="00000000" w:rsidRPr="00000000">
        <w:rPr>
          <w:rtl w:val="0"/>
        </w:rPr>
      </w:r>
    </w:p>
    <w:p w:rsidR="00000000" w:rsidDel="00000000" w:rsidP="00000000" w:rsidRDefault="00000000" w:rsidRPr="00000000" w14:paraId="0000000D">
      <w:pPr>
        <w:jc w:val="both"/>
        <w:rPr>
          <w:b w:val="1"/>
          <w:color w:val="000000"/>
          <w:sz w:val="22"/>
          <w:szCs w:val="22"/>
        </w:rPr>
      </w:pPr>
      <w:r w:rsidDel="00000000" w:rsidR="00000000" w:rsidRPr="00000000">
        <w:rPr>
          <w:b w:val="1"/>
          <w:color w:val="000000"/>
          <w:sz w:val="22"/>
          <w:szCs w:val="22"/>
          <w:rtl w:val="0"/>
        </w:rPr>
        <w:t xml:space="preserve">Διαβάστε προσεκτικά ολόκληρο το φύλλο οδηγιών χρήσης πριν αρχίσετε να παίρνετε αυτό το φάρμακο, διότι περιλαμβάνει σημαντικές πληροφορίες για σας. </w:t>
      </w:r>
    </w:p>
    <w:p w:rsidR="00000000" w:rsidDel="00000000" w:rsidP="00000000" w:rsidRDefault="00000000" w:rsidRPr="00000000" w14:paraId="0000000E">
      <w:pPr>
        <w:jc w:val="both"/>
        <w:rPr>
          <w:color w:val="000000"/>
          <w:sz w:val="22"/>
          <w:szCs w:val="22"/>
        </w:rPr>
      </w:pPr>
      <w:r w:rsidDel="00000000" w:rsidR="00000000" w:rsidRPr="00000000">
        <w:rPr>
          <w:color w:val="000000"/>
          <w:sz w:val="22"/>
          <w:szCs w:val="22"/>
          <w:rtl w:val="0"/>
        </w:rPr>
        <w:t xml:space="preserve">- Φυλάξτε αυτό το φύλλο οδηγιών χρήσης. Ίσως χρειαστεί να το διαβάσετε ξανά.</w:t>
      </w:r>
    </w:p>
    <w:p w:rsidR="00000000" w:rsidDel="00000000" w:rsidP="00000000" w:rsidRDefault="00000000" w:rsidRPr="00000000" w14:paraId="0000000F">
      <w:pPr>
        <w:jc w:val="both"/>
        <w:rPr>
          <w:color w:val="000000"/>
          <w:sz w:val="22"/>
          <w:szCs w:val="22"/>
        </w:rPr>
      </w:pPr>
      <w:r w:rsidDel="00000000" w:rsidR="00000000" w:rsidRPr="00000000">
        <w:rPr>
          <w:color w:val="000000"/>
          <w:sz w:val="22"/>
          <w:szCs w:val="22"/>
          <w:rtl w:val="0"/>
        </w:rPr>
        <w:t xml:space="preserve">- Εάν έχετε περαιτέρω απορίες, ρωτήστε τον γιατρό ή τον φαρμακοποιό σας.</w:t>
      </w:r>
    </w:p>
    <w:p w:rsidR="00000000" w:rsidDel="00000000" w:rsidP="00000000" w:rsidRDefault="00000000" w:rsidRPr="00000000" w14:paraId="00000010">
      <w:pPr>
        <w:jc w:val="both"/>
        <w:rPr>
          <w:color w:val="000000"/>
          <w:sz w:val="22"/>
          <w:szCs w:val="22"/>
        </w:rPr>
      </w:pPr>
      <w:r w:rsidDel="00000000" w:rsidR="00000000" w:rsidRPr="00000000">
        <w:rPr>
          <w:color w:val="000000"/>
          <w:sz w:val="22"/>
          <w:szCs w:val="22"/>
          <w:rtl w:val="0"/>
        </w:rPr>
        <w:t xml:space="preserve">- Η συνταγή γι’αυτό το φάρμακο χορηγήθηκε  αποκλειστικά για εσάς. Δεν πρέπει να δώσετε το φάρμακο σε άλλους. Μπορεί να τους προκαλέσει βλάβη, ακόμη και όταν τα συμπτώματα της ασθένειας τους είναι ίδια με τα δικά σας.</w:t>
      </w:r>
    </w:p>
    <w:p w:rsidR="00000000" w:rsidDel="00000000" w:rsidP="00000000" w:rsidRDefault="00000000" w:rsidRPr="00000000" w14:paraId="00000011">
      <w:pPr>
        <w:jc w:val="both"/>
        <w:rPr>
          <w:color w:val="000000"/>
          <w:sz w:val="22"/>
          <w:szCs w:val="22"/>
        </w:rPr>
      </w:pPr>
      <w:r w:rsidDel="00000000" w:rsidR="00000000" w:rsidRPr="00000000">
        <w:rPr>
          <w:color w:val="000000"/>
          <w:sz w:val="22"/>
          <w:szCs w:val="22"/>
          <w:rtl w:val="0"/>
        </w:rPr>
        <w:t xml:space="preserve">- 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Βλέπε παράγραφο 4.</w:t>
      </w:r>
    </w:p>
    <w:p w:rsidR="00000000" w:rsidDel="00000000" w:rsidP="00000000" w:rsidRDefault="00000000" w:rsidRPr="00000000" w14:paraId="00000012">
      <w:pPr>
        <w:jc w:val="both"/>
        <w:rPr>
          <w:color w:val="000000"/>
          <w:sz w:val="22"/>
          <w:szCs w:val="22"/>
        </w:rPr>
      </w:pPr>
      <w:r w:rsidDel="00000000" w:rsidR="00000000" w:rsidRPr="00000000">
        <w:rPr>
          <w:rtl w:val="0"/>
        </w:rPr>
      </w:r>
    </w:p>
    <w:p w:rsidR="00000000" w:rsidDel="00000000" w:rsidP="00000000" w:rsidRDefault="00000000" w:rsidRPr="00000000" w14:paraId="00000013">
      <w:pPr>
        <w:jc w:val="both"/>
        <w:rPr>
          <w:b w:val="1"/>
          <w:sz w:val="22"/>
          <w:szCs w:val="22"/>
        </w:rPr>
      </w:pPr>
      <w:r w:rsidDel="00000000" w:rsidR="00000000" w:rsidRPr="00000000">
        <w:rPr>
          <w:rtl w:val="0"/>
        </w:rPr>
      </w:r>
    </w:p>
    <w:p w:rsidR="00000000" w:rsidDel="00000000" w:rsidP="00000000" w:rsidRDefault="00000000" w:rsidRPr="00000000" w14:paraId="00000014">
      <w:pPr>
        <w:jc w:val="both"/>
        <w:rPr>
          <w:b w:val="1"/>
          <w:color w:val="000000"/>
          <w:sz w:val="22"/>
          <w:szCs w:val="22"/>
        </w:rPr>
      </w:pPr>
      <w:r w:rsidDel="00000000" w:rsidR="00000000" w:rsidRPr="00000000">
        <w:rPr>
          <w:b w:val="1"/>
          <w:color w:val="000000"/>
          <w:sz w:val="22"/>
          <w:szCs w:val="22"/>
          <w:rtl w:val="0"/>
        </w:rPr>
        <w:t xml:space="preserve">Τι περιέχει το παρόν φύλλο οδηγιών:</w:t>
      </w:r>
    </w:p>
    <w:p w:rsidR="00000000" w:rsidDel="00000000" w:rsidP="00000000" w:rsidRDefault="00000000" w:rsidRPr="00000000" w14:paraId="00000015">
      <w:pPr>
        <w:jc w:val="both"/>
        <w:rPr>
          <w:color w:val="000000"/>
          <w:sz w:val="22"/>
          <w:szCs w:val="22"/>
        </w:rPr>
      </w:pPr>
      <w:r w:rsidDel="00000000" w:rsidR="00000000" w:rsidRPr="00000000">
        <w:rPr>
          <w:color w:val="000000"/>
          <w:sz w:val="22"/>
          <w:szCs w:val="22"/>
          <w:rtl w:val="0"/>
        </w:rPr>
        <w:t xml:space="preserve">1. Τι είναι το Orizal plus και ποια είναι η χρήση του</w:t>
      </w:r>
    </w:p>
    <w:p w:rsidR="00000000" w:rsidDel="00000000" w:rsidP="00000000" w:rsidRDefault="00000000" w:rsidRPr="00000000" w14:paraId="00000016">
      <w:pPr>
        <w:jc w:val="both"/>
        <w:rPr>
          <w:color w:val="000000"/>
          <w:sz w:val="22"/>
          <w:szCs w:val="22"/>
        </w:rPr>
      </w:pPr>
      <w:r w:rsidDel="00000000" w:rsidR="00000000" w:rsidRPr="00000000">
        <w:rPr>
          <w:color w:val="000000"/>
          <w:sz w:val="22"/>
          <w:szCs w:val="22"/>
          <w:rtl w:val="0"/>
        </w:rPr>
        <w:t xml:space="preserve">2. Τι πρέπει να γνωρίζετε πριν  πάρετε το Orizal plus</w:t>
      </w:r>
    </w:p>
    <w:p w:rsidR="00000000" w:rsidDel="00000000" w:rsidP="00000000" w:rsidRDefault="00000000" w:rsidRPr="00000000" w14:paraId="00000017">
      <w:pPr>
        <w:jc w:val="both"/>
        <w:rPr>
          <w:color w:val="000000"/>
          <w:sz w:val="22"/>
          <w:szCs w:val="22"/>
        </w:rPr>
      </w:pPr>
      <w:r w:rsidDel="00000000" w:rsidR="00000000" w:rsidRPr="00000000">
        <w:rPr>
          <w:color w:val="000000"/>
          <w:sz w:val="22"/>
          <w:szCs w:val="22"/>
          <w:rtl w:val="0"/>
        </w:rPr>
        <w:t xml:space="preserve">3. Πώς να πάρετε το Orizal plus </w:t>
      </w:r>
    </w:p>
    <w:p w:rsidR="00000000" w:rsidDel="00000000" w:rsidP="00000000" w:rsidRDefault="00000000" w:rsidRPr="00000000" w14:paraId="00000018">
      <w:pPr>
        <w:jc w:val="both"/>
        <w:rPr>
          <w:color w:val="000000"/>
          <w:sz w:val="22"/>
          <w:szCs w:val="22"/>
        </w:rPr>
      </w:pPr>
      <w:r w:rsidDel="00000000" w:rsidR="00000000" w:rsidRPr="00000000">
        <w:rPr>
          <w:color w:val="000000"/>
          <w:sz w:val="22"/>
          <w:szCs w:val="22"/>
          <w:rtl w:val="0"/>
        </w:rPr>
        <w:t xml:space="preserve">4. Πιθανές ανεπιθύμητες ενέργειες</w:t>
      </w:r>
    </w:p>
    <w:p w:rsidR="00000000" w:rsidDel="00000000" w:rsidP="00000000" w:rsidRDefault="00000000" w:rsidRPr="00000000" w14:paraId="00000019">
      <w:pPr>
        <w:jc w:val="both"/>
        <w:rPr>
          <w:color w:val="000000"/>
          <w:sz w:val="22"/>
          <w:szCs w:val="22"/>
        </w:rPr>
      </w:pPr>
      <w:r w:rsidDel="00000000" w:rsidR="00000000" w:rsidRPr="00000000">
        <w:rPr>
          <w:color w:val="000000"/>
          <w:sz w:val="22"/>
          <w:szCs w:val="22"/>
          <w:rtl w:val="0"/>
        </w:rPr>
        <w:t xml:space="preserve">5. Πώς να φυλάσσετε το Orizal plus</w:t>
      </w:r>
    </w:p>
    <w:p w:rsidR="00000000" w:rsidDel="00000000" w:rsidP="00000000" w:rsidRDefault="00000000" w:rsidRPr="00000000" w14:paraId="0000001A">
      <w:pPr>
        <w:jc w:val="both"/>
        <w:rPr>
          <w:color w:val="000000"/>
          <w:sz w:val="22"/>
          <w:szCs w:val="22"/>
        </w:rPr>
      </w:pPr>
      <w:r w:rsidDel="00000000" w:rsidR="00000000" w:rsidRPr="00000000">
        <w:rPr>
          <w:color w:val="000000"/>
          <w:sz w:val="22"/>
          <w:szCs w:val="22"/>
          <w:rtl w:val="0"/>
        </w:rPr>
        <w:t xml:space="preserve">6. Περιεχόμενα της συσκευασίας και λοιπές πληροφορίες</w:t>
      </w:r>
    </w:p>
    <w:p w:rsidR="00000000" w:rsidDel="00000000" w:rsidP="00000000" w:rsidRDefault="00000000" w:rsidRPr="00000000" w14:paraId="0000001B">
      <w:pPr>
        <w:tabs>
          <w:tab w:val="left" w:pos="3255"/>
        </w:tabs>
        <w:jc w:val="both"/>
        <w:rPr>
          <w:sz w:val="22"/>
          <w:szCs w:val="22"/>
        </w:rPr>
      </w:pPr>
      <w:r w:rsidDel="00000000" w:rsidR="00000000" w:rsidRPr="00000000">
        <w:rPr>
          <w:rtl w:val="0"/>
        </w:rPr>
      </w:r>
    </w:p>
    <w:p w:rsidR="00000000" w:rsidDel="00000000" w:rsidP="00000000" w:rsidRDefault="00000000" w:rsidRPr="00000000" w14:paraId="0000001C">
      <w:pPr>
        <w:tabs>
          <w:tab w:val="left" w:pos="3255"/>
        </w:tabs>
        <w:jc w:val="both"/>
        <w:rPr>
          <w:sz w:val="22"/>
          <w:szCs w:val="22"/>
        </w:rPr>
      </w:pPr>
      <w:r w:rsidDel="00000000" w:rsidR="00000000" w:rsidRPr="00000000">
        <w:rPr>
          <w:rtl w:val="0"/>
        </w:rPr>
      </w:r>
    </w:p>
    <w:p w:rsidR="00000000" w:rsidDel="00000000" w:rsidP="00000000" w:rsidRDefault="00000000" w:rsidRPr="00000000" w14:paraId="0000001D">
      <w:pPr>
        <w:jc w:val="both"/>
        <w:rPr>
          <w:b w:val="1"/>
          <w:color w:val="000000"/>
          <w:sz w:val="22"/>
          <w:szCs w:val="22"/>
        </w:rPr>
      </w:pPr>
      <w:r w:rsidDel="00000000" w:rsidR="00000000" w:rsidRPr="00000000">
        <w:rPr>
          <w:b w:val="1"/>
          <w:color w:val="000000"/>
          <w:sz w:val="22"/>
          <w:szCs w:val="22"/>
          <w:rtl w:val="0"/>
        </w:rPr>
        <w:t xml:space="preserve">1. Τι είναι το Orizal plus και ποια είναι η χρήση του</w:t>
      </w:r>
    </w:p>
    <w:p w:rsidR="00000000" w:rsidDel="00000000" w:rsidP="00000000" w:rsidRDefault="00000000" w:rsidRPr="00000000" w14:paraId="0000001E">
      <w:pPr>
        <w:tabs>
          <w:tab w:val="left" w:pos="360"/>
          <w:tab w:val="left" w:pos="3255"/>
        </w:tabs>
        <w:jc w:val="both"/>
        <w:rPr>
          <w:b w:val="1"/>
        </w:rPr>
      </w:pPr>
      <w:r w:rsidDel="00000000" w:rsidR="00000000" w:rsidRPr="00000000">
        <w:rPr>
          <w:rtl w:val="0"/>
        </w:rPr>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Το Orizal plus περιέχει  τρεις δραστικές ουσίες που ονομάζονται ολμεσαρτάνη μεδοξομίλη, αμλοδιπίνη (ως αμλοδιπίνη φαινυλοσουλφονική) και υδροχλωροθειαζίδη. Και οι τρεις ουσίες βοηθούν στον έλεγχο των υψηλών επιπέδων της αρτηριακής πίεσης.</w:t>
      </w:r>
    </w:p>
    <w:p w:rsidR="00000000" w:rsidDel="00000000" w:rsidP="00000000" w:rsidRDefault="00000000" w:rsidRPr="00000000" w14:paraId="00000020">
      <w:pPr>
        <w:jc w:val="both"/>
        <w:rPr>
          <w:sz w:val="22"/>
          <w:szCs w:val="22"/>
        </w:rPr>
      </w:pPr>
      <w:r w:rsidDel="00000000" w:rsidR="00000000" w:rsidRPr="00000000">
        <w:rPr>
          <w:rtl w:val="0"/>
        </w:rPr>
      </w:r>
    </w:p>
    <w:p w:rsidR="00000000" w:rsidDel="00000000" w:rsidP="00000000" w:rsidRDefault="00000000" w:rsidRPr="00000000" w14:paraId="00000021">
      <w:pPr>
        <w:numPr>
          <w:ilvl w:val="0"/>
          <w:numId w:val="10"/>
        </w:numPr>
        <w:ind w:left="720" w:hanging="360"/>
        <w:jc w:val="both"/>
        <w:rPr>
          <w:sz w:val="22"/>
          <w:szCs w:val="22"/>
        </w:rPr>
      </w:pPr>
      <w:r w:rsidDel="00000000" w:rsidR="00000000" w:rsidRPr="00000000">
        <w:rPr>
          <w:sz w:val="22"/>
          <w:szCs w:val="22"/>
          <w:rtl w:val="0"/>
        </w:rPr>
        <w:t xml:space="preserve">Η Ολμεσαρτάνη μεδοξομίλη ανήκει σε μία ομάδα φαρμάκων που ονομάζονται “ανταγωνιστές των υποδοχέων της αγγειοτασίνης II ” η οποία μειώνει την αρτηριακή πίεση μέσω χαλάρωσης των αιμοφόρων αγγείων. </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numPr>
          <w:ilvl w:val="0"/>
          <w:numId w:val="10"/>
        </w:numPr>
        <w:ind w:left="720" w:hanging="360"/>
        <w:jc w:val="both"/>
        <w:rPr>
          <w:sz w:val="22"/>
          <w:szCs w:val="22"/>
        </w:rPr>
      </w:pPr>
      <w:r w:rsidDel="00000000" w:rsidR="00000000" w:rsidRPr="00000000">
        <w:rPr>
          <w:sz w:val="22"/>
          <w:szCs w:val="22"/>
          <w:rtl w:val="0"/>
        </w:rPr>
        <w:t xml:space="preserve">Η Αμλοδιπίνη ανήκει σε μία ομάδα ουσιών που ονομάζεται “αποκλειστές των διαύλων ασβεστίου”. H αμλοδιπίνη, επίσης, μειώνει την αρτηριακή πίεση μέσω χαλάρωσης των αιμοφόρων αγγείων.</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numPr>
          <w:ilvl w:val="0"/>
          <w:numId w:val="10"/>
        </w:numPr>
        <w:ind w:left="720" w:hanging="360"/>
        <w:jc w:val="both"/>
        <w:rPr>
          <w:sz w:val="22"/>
          <w:szCs w:val="22"/>
        </w:rPr>
      </w:pPr>
      <w:r w:rsidDel="00000000" w:rsidR="00000000" w:rsidRPr="00000000">
        <w:rPr>
          <w:sz w:val="22"/>
          <w:szCs w:val="22"/>
          <w:rtl w:val="0"/>
        </w:rPr>
        <w:t xml:space="preserve">H Υδροχλωροθειαζίδη ανήκει σε μία ομάδα φαρμάκων που ονομάζονται θειαζιδικά διουρητικά («δισκία νερού»). Μειώνει την αρτηριακή πίεση βοηθώντας το σώμα να απαλλαγεί από επιπλέον υγρά κάνοντας τα νεφρά να παράγουν περισσότερα ούρα.</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jc w:val="both"/>
        <w:rPr>
          <w:sz w:val="22"/>
          <w:szCs w:val="22"/>
        </w:rPr>
      </w:pPr>
      <w:r w:rsidDel="00000000" w:rsidR="00000000" w:rsidRPr="00000000">
        <w:rPr>
          <w:sz w:val="22"/>
          <w:szCs w:val="22"/>
          <w:rtl w:val="0"/>
        </w:rPr>
        <w:t xml:space="preserve">Οι δράσεις αυτών των ουσιών συμβάλλουν να ελαττώνεται η αρτηριακή πίεση.</w:t>
      </w:r>
    </w:p>
    <w:p w:rsidR="00000000" w:rsidDel="00000000" w:rsidP="00000000" w:rsidRDefault="00000000" w:rsidRPr="00000000" w14:paraId="00000028">
      <w:pPr>
        <w:jc w:val="both"/>
        <w:rPr>
          <w:sz w:val="22"/>
          <w:szCs w:val="22"/>
        </w:rPr>
      </w:pPr>
      <w:r w:rsidDel="00000000" w:rsidR="00000000" w:rsidRPr="00000000">
        <w:rPr>
          <w:rtl w:val="0"/>
        </w:rPr>
      </w:r>
    </w:p>
    <w:p w:rsidR="00000000" w:rsidDel="00000000" w:rsidP="00000000" w:rsidRDefault="00000000" w:rsidRPr="00000000" w14:paraId="00000029">
      <w:pPr>
        <w:jc w:val="both"/>
        <w:rPr>
          <w:sz w:val="22"/>
          <w:szCs w:val="22"/>
        </w:rPr>
      </w:pPr>
      <w:r w:rsidDel="00000000" w:rsidR="00000000" w:rsidRPr="00000000">
        <w:rPr>
          <w:sz w:val="22"/>
          <w:szCs w:val="22"/>
          <w:rtl w:val="0"/>
        </w:rPr>
        <w:t xml:space="preserve">Το Orizal plus χρησιμοποιείται για τη θεραπεία της υψηλής αρτηριακής πίεσης:</w:t>
      </w:r>
    </w:p>
    <w:p w:rsidR="00000000" w:rsidDel="00000000" w:rsidP="00000000" w:rsidRDefault="00000000" w:rsidRPr="00000000" w14:paraId="0000002A">
      <w:pPr>
        <w:numPr>
          <w:ilvl w:val="0"/>
          <w:numId w:val="4"/>
        </w:numPr>
        <w:ind w:left="720" w:hanging="360"/>
        <w:jc w:val="both"/>
        <w:rPr>
          <w:sz w:val="22"/>
          <w:szCs w:val="22"/>
        </w:rPr>
      </w:pPr>
      <w:r w:rsidDel="00000000" w:rsidR="00000000" w:rsidRPr="00000000">
        <w:rPr>
          <w:sz w:val="22"/>
          <w:szCs w:val="22"/>
          <w:rtl w:val="0"/>
        </w:rPr>
        <w:t xml:space="preserve">σε ενήλικες ασθενείς των οποίων η αρτηριακή πίεση δεν ελέγχεται επαρκώς με τον συνδυασμό σταθερής δόσης ολμεσαρτάνης μεδοξομίλης και αμλοδιπίνης, ή  </w:t>
      </w:r>
    </w:p>
    <w:p w:rsidR="00000000" w:rsidDel="00000000" w:rsidP="00000000" w:rsidRDefault="00000000" w:rsidRPr="00000000" w14:paraId="0000002B">
      <w:pPr>
        <w:numPr>
          <w:ilvl w:val="0"/>
          <w:numId w:val="4"/>
        </w:numPr>
        <w:ind w:left="720" w:hanging="360"/>
        <w:jc w:val="both"/>
        <w:rPr>
          <w:sz w:val="22"/>
          <w:szCs w:val="22"/>
        </w:rPr>
      </w:pPr>
      <w:r w:rsidDel="00000000" w:rsidR="00000000" w:rsidRPr="00000000">
        <w:rPr>
          <w:sz w:val="22"/>
          <w:szCs w:val="22"/>
          <w:rtl w:val="0"/>
        </w:rPr>
        <w:t xml:space="preserve">σε ασθενείς, οι οποίοι ήδη λαμβάνουν έναν συνδυασμό σταθερής δόσης  ολμεσαρτάνης μεδοξομίλης και υδροχλωροθειαζίδης συν την αμλοδιπίνη ως ξεχωριστό  δισκίο ή συνδυασμό σταθερής δόσης ολμεσαρτάνης μεδοξομίλης και αμλοδιπίνης συν την υδροχλωροθειαζίδη  ως ξεχωριστό δισκίο.</w:t>
      </w:r>
    </w:p>
    <w:p w:rsidR="00000000" w:rsidDel="00000000" w:rsidP="00000000" w:rsidRDefault="00000000" w:rsidRPr="00000000" w14:paraId="0000002C">
      <w:pPr>
        <w:jc w:val="both"/>
        <w:rPr>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tabs>
          <w:tab w:val="left" w:pos="360"/>
          <w:tab w:val="left" w:pos="3255"/>
        </w:tabs>
        <w:jc w:val="both"/>
        <w:rPr>
          <w:b w:val="1"/>
          <w:sz w:val="22"/>
          <w:szCs w:val="22"/>
        </w:rPr>
      </w:pPr>
      <w:r w:rsidDel="00000000" w:rsidR="00000000" w:rsidRPr="00000000">
        <w:rPr>
          <w:b w:val="1"/>
          <w:sz w:val="22"/>
          <w:szCs w:val="22"/>
          <w:rtl w:val="0"/>
        </w:rPr>
        <w:t xml:space="preserve">2.</w:t>
        <w:tab/>
        <w:t xml:space="preserve">Tι πρέπει να γνωρίζετε πριν πάρετε το Orizal plus</w:t>
      </w:r>
    </w:p>
    <w:p w:rsidR="00000000" w:rsidDel="00000000" w:rsidP="00000000" w:rsidRDefault="00000000" w:rsidRPr="00000000" w14:paraId="0000002F">
      <w:pPr>
        <w:tabs>
          <w:tab w:val="left" w:pos="360"/>
          <w:tab w:val="left" w:pos="3255"/>
        </w:tabs>
        <w:jc w:val="both"/>
        <w:rPr>
          <w:b w:val="1"/>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Μην πάρετε το Orizal plus </w:t>
      </w:r>
      <w:r w:rsidDel="00000000" w:rsidR="00000000" w:rsidRPr="00000000">
        <w:rPr>
          <w:rtl w:val="0"/>
        </w:rPr>
      </w:r>
    </w:p>
    <w:p w:rsidR="00000000" w:rsidDel="00000000" w:rsidP="00000000" w:rsidRDefault="00000000" w:rsidRPr="00000000" w14:paraId="00000031">
      <w:pPr>
        <w:numPr>
          <w:ilvl w:val="0"/>
          <w:numId w:val="6"/>
        </w:numPr>
        <w:ind w:left="584" w:hanging="357"/>
        <w:rPr>
          <w:sz w:val="22"/>
          <w:szCs w:val="22"/>
        </w:rPr>
      </w:pPr>
      <w:r w:rsidDel="00000000" w:rsidR="00000000" w:rsidRPr="00000000">
        <w:rPr>
          <w:sz w:val="22"/>
          <w:szCs w:val="22"/>
          <w:rtl w:val="0"/>
        </w:rPr>
        <w:t xml:space="preserve">αν είστε αλλεργικοί στην ολμεσαρτάνη μεδοξομίλη, στην αμλοδιπίνη ή σε μία ειδική ομάδα των αποκλειστών των διαύλων ασβεστίου (τις διυδροπιρυδίνες) στην υδροχλωροθειαζίδη ή σε άλλα συστατικά παρόμοια της υδροχλωροθειαζίδης  (σουλφοναμίδες) ή σε οποιοδήποτε από τα συστατικά αυτού του φαρμάκου (αναφέρονται στην παράγραφο 6). Αν πιστεύετε ότι πιθανώς είστε αλλεργικοί, πριν λάβετε το Orizal plus μιλήστε με τον γιατρό σας. </w:t>
      </w:r>
    </w:p>
    <w:p w:rsidR="00000000" w:rsidDel="00000000" w:rsidP="00000000" w:rsidRDefault="00000000" w:rsidRPr="00000000" w14:paraId="00000032">
      <w:pPr>
        <w:numPr>
          <w:ilvl w:val="0"/>
          <w:numId w:val="6"/>
        </w:numPr>
        <w:ind w:left="584" w:hanging="357"/>
        <w:jc w:val="both"/>
        <w:rPr>
          <w:sz w:val="22"/>
          <w:szCs w:val="22"/>
        </w:rPr>
      </w:pPr>
      <w:r w:rsidDel="00000000" w:rsidR="00000000" w:rsidRPr="00000000">
        <w:rPr>
          <w:sz w:val="22"/>
          <w:szCs w:val="22"/>
          <w:rtl w:val="0"/>
        </w:rPr>
        <w:t xml:space="preserve">Αν έχετε σοβαρά νεφρικά προβλήματα</w:t>
      </w:r>
    </w:p>
    <w:p w:rsidR="00000000" w:rsidDel="00000000" w:rsidP="00000000" w:rsidRDefault="00000000" w:rsidRPr="00000000" w14:paraId="00000033">
      <w:pPr>
        <w:numPr>
          <w:ilvl w:val="0"/>
          <w:numId w:val="6"/>
        </w:numPr>
        <w:ind w:left="540" w:hanging="360"/>
        <w:jc w:val="both"/>
        <w:rPr/>
      </w:pPr>
      <w:r w:rsidDel="00000000" w:rsidR="00000000" w:rsidRPr="00000000">
        <w:rPr>
          <w:sz w:val="22"/>
          <w:szCs w:val="22"/>
          <w:highlight w:val="white"/>
          <w:rtl w:val="0"/>
        </w:rPr>
        <w:t xml:space="preserve">Εάν έχετε διαβήτη ή διαταραγμένη νεφρική λειτουργία και λαμβάνετε αγωγή με ένα φάρμακο που μειώνει την αρτηριακή πίεση και περιέχει αλισκιρένη</w:t>
      </w:r>
      <w:r w:rsidDel="00000000" w:rsidR="00000000" w:rsidRPr="00000000">
        <w:rPr>
          <w:rtl w:val="0"/>
        </w:rPr>
      </w:r>
    </w:p>
    <w:p w:rsidR="00000000" w:rsidDel="00000000" w:rsidP="00000000" w:rsidRDefault="00000000" w:rsidRPr="00000000" w14:paraId="00000034">
      <w:pPr>
        <w:numPr>
          <w:ilvl w:val="0"/>
          <w:numId w:val="6"/>
        </w:numPr>
        <w:ind w:left="540" w:hanging="399"/>
        <w:jc w:val="both"/>
        <w:rPr>
          <w:sz w:val="22"/>
          <w:szCs w:val="22"/>
        </w:rPr>
      </w:pPr>
      <w:r w:rsidDel="00000000" w:rsidR="00000000" w:rsidRPr="00000000">
        <w:rPr>
          <w:sz w:val="22"/>
          <w:szCs w:val="22"/>
          <w:highlight w:val="white"/>
          <w:rtl w:val="0"/>
        </w:rPr>
        <w:t xml:space="preserve">Αν έχετε μειωμένο κάλιο, μειωμένο νάτριο, αυξημένο ασβέστιο ή αυξημένο ουρικό οξύ  (με συμπτώματα αρθρίτιδας ή πέτρας στα νεφρά) τα επίπεδα στο αίμα σας δεν βελτιώνονται όταν λαμβάνεται θεραπεία.</w:t>
      </w:r>
      <w:r w:rsidDel="00000000" w:rsidR="00000000" w:rsidRPr="00000000">
        <w:rPr>
          <w:rtl w:val="0"/>
        </w:rPr>
      </w:r>
    </w:p>
    <w:p w:rsidR="00000000" w:rsidDel="00000000" w:rsidP="00000000" w:rsidRDefault="00000000" w:rsidRPr="00000000" w14:paraId="00000035">
      <w:pPr>
        <w:numPr>
          <w:ilvl w:val="0"/>
          <w:numId w:val="6"/>
        </w:numPr>
        <w:ind w:left="540" w:hanging="360"/>
        <w:jc w:val="both"/>
        <w:rPr>
          <w:sz w:val="22"/>
          <w:szCs w:val="22"/>
        </w:rPr>
      </w:pPr>
      <w:r w:rsidDel="00000000" w:rsidR="00000000" w:rsidRPr="00000000">
        <w:rPr>
          <w:sz w:val="22"/>
          <w:szCs w:val="22"/>
          <w:rtl w:val="0"/>
        </w:rPr>
        <w:t xml:space="preserve">αν είστε έγκυος περισσότερο από 3 μηνών (είναι καλύτερα να αποφύγετε το Orizal plus στα αρχικά στάδια της κύησης - (βλέπε  παράγραφο “Κύηση και θηλασμός”).</w:t>
      </w:r>
    </w:p>
    <w:p w:rsidR="00000000" w:rsidDel="00000000" w:rsidP="00000000" w:rsidRDefault="00000000" w:rsidRPr="00000000" w14:paraId="00000036">
      <w:pPr>
        <w:numPr>
          <w:ilvl w:val="0"/>
          <w:numId w:val="6"/>
        </w:numPr>
        <w:ind w:left="540" w:hanging="360"/>
        <w:jc w:val="both"/>
        <w:rPr>
          <w:sz w:val="22"/>
          <w:szCs w:val="22"/>
        </w:rPr>
      </w:pPr>
      <w:r w:rsidDel="00000000" w:rsidR="00000000" w:rsidRPr="00000000">
        <w:rPr>
          <w:sz w:val="22"/>
          <w:szCs w:val="22"/>
          <w:rtl w:val="0"/>
        </w:rPr>
        <w:t xml:space="preserve">αν έχετε σοβαρά ηπατικά προβλήματα, αν η έκκριση της χολής είναι μειωμένη ή παροχέτευση της χολής από τη χοληδόχο κύστη είναι αποκλεισμένη (π.χ. πέτρες  στη χολή ), ή εάν έχετε ίκτερο (κίτρινη απόχρωση του δέρματος και των ματιών).</w:t>
      </w:r>
    </w:p>
    <w:p w:rsidR="00000000" w:rsidDel="00000000" w:rsidP="00000000" w:rsidRDefault="00000000" w:rsidRPr="00000000" w14:paraId="00000037">
      <w:pPr>
        <w:numPr>
          <w:ilvl w:val="0"/>
          <w:numId w:val="6"/>
        </w:numPr>
        <w:ind w:left="540" w:hanging="360"/>
        <w:jc w:val="both"/>
        <w:rPr>
          <w:sz w:val="22"/>
          <w:szCs w:val="22"/>
        </w:rPr>
      </w:pPr>
      <w:r w:rsidDel="00000000" w:rsidR="00000000" w:rsidRPr="00000000">
        <w:rPr>
          <w:sz w:val="22"/>
          <w:szCs w:val="22"/>
          <w:rtl w:val="0"/>
        </w:rPr>
        <w:t xml:space="preserve">Αν έχετε κακή παροχή αίματος στους ιστούς σας με συμπτώματα όπως χαμηλή αρτηριακή πίεση, χαμηλό σφυγμό, ταχυκαρδία, ή καταπληξία (συμπεριλαμβανομένης της καρδιογενούς καταπληξίας, η οποία σημαίνει καταπληξία λόγω σοβαρών καρδιακών προβλημάτων).</w:t>
      </w:r>
    </w:p>
    <w:p w:rsidR="00000000" w:rsidDel="00000000" w:rsidP="00000000" w:rsidRDefault="00000000" w:rsidRPr="00000000" w14:paraId="00000038">
      <w:pPr>
        <w:numPr>
          <w:ilvl w:val="0"/>
          <w:numId w:val="6"/>
        </w:numPr>
        <w:ind w:left="540" w:hanging="360"/>
        <w:jc w:val="both"/>
        <w:rPr>
          <w:sz w:val="22"/>
          <w:szCs w:val="22"/>
        </w:rPr>
      </w:pPr>
      <w:r w:rsidDel="00000000" w:rsidR="00000000" w:rsidRPr="00000000">
        <w:rPr>
          <w:sz w:val="22"/>
          <w:szCs w:val="22"/>
          <w:rtl w:val="0"/>
        </w:rPr>
        <w:t xml:space="preserve">Αν έχετε πολύ χαμηλή αρτηριακή πίεση </w:t>
      </w:r>
    </w:p>
    <w:p w:rsidR="00000000" w:rsidDel="00000000" w:rsidP="00000000" w:rsidRDefault="00000000" w:rsidRPr="00000000" w14:paraId="00000039">
      <w:pPr>
        <w:numPr>
          <w:ilvl w:val="0"/>
          <w:numId w:val="6"/>
        </w:numPr>
        <w:ind w:left="540" w:hanging="360"/>
        <w:jc w:val="both"/>
        <w:rPr>
          <w:sz w:val="22"/>
          <w:szCs w:val="22"/>
        </w:rPr>
      </w:pPr>
      <w:r w:rsidDel="00000000" w:rsidR="00000000" w:rsidRPr="00000000">
        <w:rPr>
          <w:sz w:val="22"/>
          <w:szCs w:val="22"/>
          <w:rtl w:val="0"/>
        </w:rPr>
        <w:t xml:space="preserve">Αν η ροή αίματος από την καρδιά σας είναι αργή  ή είναι μπλοκαρισμένη. Αυτό μπορεί να συμβαίνει εάν τα αιμοφόρα αγγεία ή η βαλβίδα η οποία απομακρύνει το αίμα από την καρδιά σας έχει στενέψει (στένωση της αορτής).</w:t>
      </w:r>
    </w:p>
    <w:p w:rsidR="00000000" w:rsidDel="00000000" w:rsidP="00000000" w:rsidRDefault="00000000" w:rsidRPr="00000000" w14:paraId="0000003A">
      <w:pPr>
        <w:numPr>
          <w:ilvl w:val="0"/>
          <w:numId w:val="6"/>
        </w:numPr>
        <w:ind w:left="540" w:hanging="360"/>
        <w:jc w:val="both"/>
        <w:rPr>
          <w:rFonts w:ascii="Arial" w:cs="Arial" w:eastAsia="Arial" w:hAnsi="Arial"/>
          <w:sz w:val="22"/>
          <w:szCs w:val="22"/>
          <w:highlight w:val="white"/>
        </w:rPr>
      </w:pPr>
      <w:r w:rsidDel="00000000" w:rsidR="00000000" w:rsidRPr="00000000">
        <w:rPr>
          <w:sz w:val="22"/>
          <w:szCs w:val="22"/>
          <w:rtl w:val="0"/>
        </w:rPr>
        <w:t xml:space="preserve">αν έχετε χαμηλή καρδιακή παροχή μετά από καρδιακή προσβολή (οξύ έμφραγμα του μυοκαρδίου). Η χαμηλή καρδιακή παροχή μπορεί να σας κάνει να αισθανθείτε δυσκολία στην αναπνοή ή πρήξιμο στα πόδια σας και τους αστραγάλους σας.</w:t>
      </w:r>
      <w:r w:rsidDel="00000000" w:rsidR="00000000" w:rsidRPr="00000000">
        <w:rPr>
          <w:rtl w:val="0"/>
        </w:rPr>
      </w:r>
    </w:p>
    <w:p w:rsidR="00000000" w:rsidDel="00000000" w:rsidP="00000000" w:rsidRDefault="00000000" w:rsidRPr="00000000" w14:paraId="0000003B">
      <w:pPr>
        <w:jc w:val="both"/>
        <w:rPr>
          <w:sz w:val="22"/>
          <w:szCs w:val="22"/>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2"/>
          <w:szCs w:val="22"/>
          <w:highlight w:val="white"/>
        </w:rPr>
      </w:pPr>
      <w:r w:rsidDel="00000000" w:rsidR="00000000" w:rsidRPr="00000000">
        <w:rPr>
          <w:sz w:val="22"/>
          <w:szCs w:val="22"/>
          <w:rtl w:val="0"/>
        </w:rPr>
        <w:t xml:space="preserve">Μην λαμβάνετε το Orizal plus αν σας συμβαίνει κάποιο από τα παραπάνω.</w:t>
      </w:r>
      <w:r w:rsidDel="00000000" w:rsidR="00000000" w:rsidRPr="00000000">
        <w:rPr>
          <w:rtl w:val="0"/>
        </w:rPr>
      </w:r>
    </w:p>
    <w:p w:rsidR="00000000" w:rsidDel="00000000" w:rsidP="00000000" w:rsidRDefault="00000000" w:rsidRPr="00000000" w14:paraId="0000003D">
      <w:pPr>
        <w:jc w:val="both"/>
        <w:rPr>
          <w:b w:val="1"/>
          <w:sz w:val="22"/>
          <w:szCs w:val="22"/>
        </w:rPr>
      </w:pPr>
      <w:r w:rsidDel="00000000" w:rsidR="00000000" w:rsidRPr="00000000">
        <w:rPr>
          <w:rtl w:val="0"/>
        </w:rPr>
      </w:r>
    </w:p>
    <w:p w:rsidR="00000000" w:rsidDel="00000000" w:rsidP="00000000" w:rsidRDefault="00000000" w:rsidRPr="00000000" w14:paraId="0000003E">
      <w:pPr>
        <w:jc w:val="both"/>
        <w:rPr>
          <w:b w:val="1"/>
          <w:sz w:val="22"/>
          <w:szCs w:val="22"/>
        </w:rPr>
      </w:pPr>
      <w:r w:rsidDel="00000000" w:rsidR="00000000" w:rsidRPr="00000000">
        <w:rPr>
          <w:b w:val="1"/>
          <w:sz w:val="22"/>
          <w:szCs w:val="22"/>
          <w:rtl w:val="0"/>
        </w:rPr>
        <w:t xml:space="preserve">Προειδοποιήσεις και προφυλάξεις</w:t>
      </w:r>
    </w:p>
    <w:p w:rsidR="00000000" w:rsidDel="00000000" w:rsidP="00000000" w:rsidRDefault="00000000" w:rsidRPr="00000000" w14:paraId="0000003F">
      <w:pPr>
        <w:jc w:val="both"/>
        <w:rPr>
          <w:sz w:val="22"/>
          <w:szCs w:val="22"/>
        </w:rPr>
      </w:pPr>
      <w:r w:rsidDel="00000000" w:rsidR="00000000" w:rsidRPr="00000000">
        <w:rPr>
          <w:b w:val="1"/>
          <w:color w:val="000000"/>
          <w:sz w:val="22"/>
          <w:szCs w:val="22"/>
          <w:rtl w:val="0"/>
        </w:rPr>
        <w:t xml:space="preserve">Απευθυνθείτε στον γιατρό ή τον φαρμακοποιό σας πριν πάρετε το </w:t>
      </w:r>
      <w:r w:rsidDel="00000000" w:rsidR="00000000" w:rsidRPr="00000000">
        <w:rPr>
          <w:b w:val="1"/>
          <w:sz w:val="22"/>
          <w:szCs w:val="22"/>
          <w:rtl w:val="0"/>
        </w:rPr>
        <w:t xml:space="preserve">Orizal plus</w:t>
      </w:r>
      <w:r w:rsidDel="00000000" w:rsidR="00000000" w:rsidRPr="00000000">
        <w:rPr>
          <w:sz w:val="22"/>
          <w:szCs w:val="22"/>
          <w:rtl w:val="0"/>
        </w:rPr>
        <w:t xml:space="preserve"> </w:t>
      </w:r>
    </w:p>
    <w:p w:rsidR="00000000" w:rsidDel="00000000" w:rsidP="00000000" w:rsidRDefault="00000000" w:rsidRPr="00000000" w14:paraId="00000040">
      <w:pPr>
        <w:jc w:val="both"/>
        <w:rPr>
          <w:b w:val="1"/>
          <w:sz w:val="22"/>
          <w:szCs w:val="22"/>
        </w:rPr>
      </w:pPr>
      <w:r w:rsidDel="00000000" w:rsidR="00000000" w:rsidRPr="00000000">
        <w:rPr>
          <w:rtl w:val="0"/>
        </w:rPr>
      </w:r>
    </w:p>
    <w:p w:rsidR="00000000" w:rsidDel="00000000" w:rsidP="00000000" w:rsidRDefault="00000000" w:rsidRPr="00000000" w14:paraId="00000041">
      <w:pPr>
        <w:jc w:val="both"/>
        <w:rPr>
          <w:sz w:val="22"/>
          <w:szCs w:val="22"/>
        </w:rPr>
      </w:pPr>
      <w:r w:rsidDel="00000000" w:rsidR="00000000" w:rsidRPr="00000000">
        <w:rPr>
          <w:b w:val="1"/>
          <w:sz w:val="22"/>
          <w:szCs w:val="22"/>
          <w:rtl w:val="0"/>
        </w:rPr>
        <w:t xml:space="preserve">Ενημερώστε τον γιατρό σας</w:t>
      </w:r>
      <w:r w:rsidDel="00000000" w:rsidR="00000000" w:rsidRPr="00000000">
        <w:rPr>
          <w:sz w:val="22"/>
          <w:szCs w:val="22"/>
          <w:rtl w:val="0"/>
        </w:rPr>
        <w:t xml:space="preserve"> εάν παίρνετε οποιοδήποτε από τα παρακάτω φάρμακα, που χρησιμοποιούνται για τη θεραπεία της υψηλής αρτηριακής πίεσης :</w:t>
      </w:r>
    </w:p>
    <w:p w:rsidR="00000000" w:rsidDel="00000000" w:rsidP="00000000" w:rsidRDefault="00000000" w:rsidRPr="00000000" w14:paraId="00000042">
      <w:pPr>
        <w:numPr>
          <w:ilvl w:val="0"/>
          <w:numId w:val="5"/>
        </w:numPr>
        <w:ind w:left="780" w:hanging="360"/>
        <w:jc w:val="both"/>
        <w:rPr>
          <w:sz w:val="22"/>
          <w:szCs w:val="22"/>
        </w:rPr>
      </w:pPr>
      <w:r w:rsidDel="00000000" w:rsidR="00000000" w:rsidRPr="00000000">
        <w:rPr>
          <w:sz w:val="22"/>
          <w:szCs w:val="22"/>
          <w:rtl w:val="0"/>
        </w:rPr>
        <w:t xml:space="preserve">έναν αναστολέα ΜΕΑ (για παράδειγμα εναλαπρίλη, λισινοπρίλη, ραμιπρίλη), ιδιαίτερα αν έχετε νεφρικά προβλήματα που σχετίζονται με τον διαβήτη.</w:t>
      </w:r>
    </w:p>
    <w:p w:rsidR="00000000" w:rsidDel="00000000" w:rsidP="00000000" w:rsidRDefault="00000000" w:rsidRPr="00000000" w14:paraId="00000043">
      <w:pPr>
        <w:numPr>
          <w:ilvl w:val="0"/>
          <w:numId w:val="5"/>
        </w:numPr>
        <w:ind w:left="780" w:hanging="360"/>
        <w:jc w:val="both"/>
        <w:rPr>
          <w:sz w:val="22"/>
          <w:szCs w:val="22"/>
        </w:rPr>
      </w:pPr>
      <w:r w:rsidDel="00000000" w:rsidR="00000000" w:rsidRPr="00000000">
        <w:rPr>
          <w:sz w:val="22"/>
          <w:szCs w:val="22"/>
          <w:rtl w:val="0"/>
        </w:rPr>
        <w:t xml:space="preserve">αλισκιρένη</w:t>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jc w:val="both"/>
        <w:rPr>
          <w:sz w:val="22"/>
          <w:szCs w:val="22"/>
        </w:rPr>
      </w:pPr>
      <w:r w:rsidDel="00000000" w:rsidR="00000000" w:rsidRPr="00000000">
        <w:rPr>
          <w:sz w:val="22"/>
          <w:szCs w:val="22"/>
          <w:rtl w:val="0"/>
        </w:rPr>
        <w:t xml:space="preserve">Ο γιατρός σας μπορεί να ελέγξει τη νεφρική σας λειτουργία, την αρτηριακή πίεση και την ποσότητα των ηλεκτρολυτών (π.χ. κάλιο) στο αίμα σας σε τακτά διαστήματα. </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jc w:val="both"/>
        <w:rPr>
          <w:sz w:val="22"/>
          <w:szCs w:val="22"/>
        </w:rPr>
      </w:pPr>
      <w:r w:rsidDel="00000000" w:rsidR="00000000" w:rsidRPr="00000000">
        <w:rPr>
          <w:sz w:val="22"/>
          <w:szCs w:val="22"/>
          <w:rtl w:val="0"/>
        </w:rPr>
        <w:t xml:space="preserve">Δείτε επίσης πληροφορίες στην παράγραφο «Μην πάρετε το Orizal plus »</w:t>
      </w:r>
    </w:p>
    <w:p w:rsidR="00000000" w:rsidDel="00000000" w:rsidP="00000000" w:rsidRDefault="00000000" w:rsidRPr="00000000" w14:paraId="00000048">
      <w:pPr>
        <w:jc w:val="both"/>
        <w:rPr>
          <w:b w:val="1"/>
          <w:sz w:val="22"/>
          <w:szCs w:val="22"/>
        </w:rPr>
      </w:pPr>
      <w:r w:rsidDel="00000000" w:rsidR="00000000" w:rsidRPr="00000000">
        <w:rPr>
          <w:rtl w:val="0"/>
        </w:rPr>
      </w:r>
    </w:p>
    <w:p w:rsidR="00000000" w:rsidDel="00000000" w:rsidP="00000000" w:rsidRDefault="00000000" w:rsidRPr="00000000" w14:paraId="00000049">
      <w:pPr>
        <w:jc w:val="both"/>
        <w:rPr>
          <w:sz w:val="22"/>
          <w:szCs w:val="22"/>
        </w:rPr>
      </w:pPr>
      <w:r w:rsidDel="00000000" w:rsidR="00000000" w:rsidRPr="00000000">
        <w:rPr>
          <w:b w:val="1"/>
          <w:sz w:val="22"/>
          <w:szCs w:val="22"/>
          <w:rtl w:val="0"/>
        </w:rPr>
        <w:t xml:space="preserve">Ενημερώστε τον γιατρό σας </w:t>
      </w:r>
      <w:r w:rsidDel="00000000" w:rsidR="00000000" w:rsidRPr="00000000">
        <w:rPr>
          <w:sz w:val="22"/>
          <w:szCs w:val="22"/>
          <w:rtl w:val="0"/>
        </w:rPr>
        <w:t xml:space="preserve"> αν έχετε κάποιο από τα παρακάτω προβλήματα υγείας:</w:t>
      </w:r>
    </w:p>
    <w:p w:rsidR="00000000" w:rsidDel="00000000" w:rsidP="00000000" w:rsidRDefault="00000000" w:rsidRPr="00000000" w14:paraId="0000004A">
      <w:pPr>
        <w:numPr>
          <w:ilvl w:val="0"/>
          <w:numId w:val="9"/>
        </w:numPr>
        <w:ind w:left="360" w:hanging="360"/>
        <w:jc w:val="both"/>
        <w:rPr>
          <w:sz w:val="22"/>
          <w:szCs w:val="22"/>
        </w:rPr>
      </w:pPr>
      <w:r w:rsidDel="00000000" w:rsidR="00000000" w:rsidRPr="00000000">
        <w:rPr>
          <w:sz w:val="22"/>
          <w:szCs w:val="22"/>
          <w:rtl w:val="0"/>
        </w:rPr>
        <w:t xml:space="preserve">Νεφρικές παθήσεις ή μεταμόσχευση νεφρού</w:t>
      </w:r>
    </w:p>
    <w:p w:rsidR="00000000" w:rsidDel="00000000" w:rsidP="00000000" w:rsidRDefault="00000000" w:rsidRPr="00000000" w14:paraId="0000004B">
      <w:pPr>
        <w:numPr>
          <w:ilvl w:val="0"/>
          <w:numId w:val="9"/>
        </w:numPr>
        <w:ind w:left="360" w:hanging="360"/>
        <w:jc w:val="both"/>
        <w:rPr>
          <w:sz w:val="22"/>
          <w:szCs w:val="22"/>
        </w:rPr>
      </w:pPr>
      <w:r w:rsidDel="00000000" w:rsidR="00000000" w:rsidRPr="00000000">
        <w:rPr>
          <w:sz w:val="22"/>
          <w:szCs w:val="22"/>
          <w:rtl w:val="0"/>
        </w:rPr>
        <w:t xml:space="preserve">Ηπατική νόσο.</w:t>
      </w:r>
    </w:p>
    <w:p w:rsidR="00000000" w:rsidDel="00000000" w:rsidP="00000000" w:rsidRDefault="00000000" w:rsidRPr="00000000" w14:paraId="0000004C">
      <w:pPr>
        <w:numPr>
          <w:ilvl w:val="0"/>
          <w:numId w:val="9"/>
        </w:numPr>
        <w:ind w:left="360" w:hanging="360"/>
        <w:jc w:val="both"/>
        <w:rPr>
          <w:sz w:val="22"/>
          <w:szCs w:val="22"/>
        </w:rPr>
      </w:pPr>
      <w:r w:rsidDel="00000000" w:rsidR="00000000" w:rsidRPr="00000000">
        <w:rPr>
          <w:sz w:val="22"/>
          <w:szCs w:val="22"/>
          <w:rtl w:val="0"/>
        </w:rPr>
        <w:t xml:space="preserve">Καρδιακή ανεπάρκεια ή προβλήματα με τις βαλβίδες της καρδιάς ή τον καρδιακό μύ.</w:t>
      </w:r>
    </w:p>
    <w:p w:rsidR="00000000" w:rsidDel="00000000" w:rsidP="00000000" w:rsidRDefault="00000000" w:rsidRPr="00000000" w14:paraId="0000004D">
      <w:pPr>
        <w:numPr>
          <w:ilvl w:val="0"/>
          <w:numId w:val="9"/>
        </w:numPr>
        <w:ind w:left="360" w:hanging="360"/>
        <w:jc w:val="both"/>
        <w:rPr>
          <w:sz w:val="22"/>
          <w:szCs w:val="22"/>
        </w:rPr>
      </w:pPr>
      <w:r w:rsidDel="00000000" w:rsidR="00000000" w:rsidRPr="00000000">
        <w:rPr>
          <w:sz w:val="22"/>
          <w:szCs w:val="22"/>
          <w:rtl w:val="0"/>
        </w:rPr>
        <w:t xml:space="preserve">Έντονους εμέτους, διάρροιες, λαμβάνετε θεραπεία με υψηλές δόσεις “δισκίων νερού” (διουρητικά) ή βρίσκεστε σε δίαιτα περιορισμένου άλατος.</w:t>
      </w:r>
    </w:p>
    <w:p w:rsidR="00000000" w:rsidDel="00000000" w:rsidP="00000000" w:rsidRDefault="00000000" w:rsidRPr="00000000" w14:paraId="0000004E">
      <w:pPr>
        <w:numPr>
          <w:ilvl w:val="0"/>
          <w:numId w:val="9"/>
        </w:numPr>
        <w:ind w:left="360" w:hanging="360"/>
        <w:jc w:val="both"/>
        <w:rPr>
          <w:sz w:val="22"/>
          <w:szCs w:val="22"/>
        </w:rPr>
      </w:pPr>
      <w:r w:rsidDel="00000000" w:rsidR="00000000" w:rsidRPr="00000000">
        <w:rPr>
          <w:sz w:val="22"/>
          <w:szCs w:val="22"/>
          <w:rtl w:val="0"/>
        </w:rPr>
        <w:t xml:space="preserve">Αυξημένα επίπεδα καλίου στο αίμα σας.</w:t>
      </w:r>
    </w:p>
    <w:p w:rsidR="00000000" w:rsidDel="00000000" w:rsidP="00000000" w:rsidRDefault="00000000" w:rsidRPr="00000000" w14:paraId="0000004F">
      <w:pPr>
        <w:numPr>
          <w:ilvl w:val="0"/>
          <w:numId w:val="9"/>
        </w:numPr>
        <w:ind w:left="360" w:hanging="360"/>
        <w:jc w:val="both"/>
        <w:rPr>
          <w:sz w:val="22"/>
          <w:szCs w:val="22"/>
        </w:rPr>
      </w:pPr>
      <w:r w:rsidDel="00000000" w:rsidR="00000000" w:rsidRPr="00000000">
        <w:rPr>
          <w:sz w:val="22"/>
          <w:szCs w:val="22"/>
          <w:rtl w:val="0"/>
        </w:rPr>
        <w:t xml:space="preserve">Προβλήματα με τα επινεφρίδια σας (αδένες που παράγουν ορμόνες και βρίσκονται πάνω από τους νεφρούς).</w:t>
      </w:r>
    </w:p>
    <w:p w:rsidR="00000000" w:rsidDel="00000000" w:rsidP="00000000" w:rsidRDefault="00000000" w:rsidRPr="00000000" w14:paraId="00000050">
      <w:pPr>
        <w:numPr>
          <w:ilvl w:val="0"/>
          <w:numId w:val="9"/>
        </w:numPr>
        <w:ind w:left="360" w:hanging="360"/>
        <w:jc w:val="both"/>
        <w:rPr>
          <w:sz w:val="22"/>
          <w:szCs w:val="22"/>
        </w:rPr>
      </w:pPr>
      <w:r w:rsidDel="00000000" w:rsidR="00000000" w:rsidRPr="00000000">
        <w:rPr>
          <w:sz w:val="22"/>
          <w:szCs w:val="22"/>
          <w:rtl w:val="0"/>
        </w:rPr>
        <w:t xml:space="preserve">Διαβήτη</w:t>
      </w:r>
    </w:p>
    <w:p w:rsidR="00000000" w:rsidDel="00000000" w:rsidP="00000000" w:rsidRDefault="00000000" w:rsidRPr="00000000" w14:paraId="00000051">
      <w:pPr>
        <w:numPr>
          <w:ilvl w:val="0"/>
          <w:numId w:val="9"/>
        </w:numPr>
        <w:ind w:left="360" w:hanging="360"/>
        <w:jc w:val="both"/>
        <w:rPr>
          <w:sz w:val="22"/>
          <w:szCs w:val="22"/>
        </w:rPr>
      </w:pPr>
      <w:r w:rsidDel="00000000" w:rsidR="00000000" w:rsidRPr="00000000">
        <w:rPr>
          <w:sz w:val="22"/>
          <w:szCs w:val="22"/>
          <w:rtl w:val="0"/>
        </w:rPr>
        <w:t xml:space="preserve">Ερυθηματώδη λύκο (μία αυτοάνοση νόσο)</w:t>
      </w:r>
    </w:p>
    <w:p w:rsidR="00000000" w:rsidDel="00000000" w:rsidP="00000000" w:rsidRDefault="00000000" w:rsidRPr="00000000" w14:paraId="00000052">
      <w:pPr>
        <w:numPr>
          <w:ilvl w:val="0"/>
          <w:numId w:val="9"/>
        </w:numPr>
        <w:ind w:left="360" w:hanging="360"/>
        <w:jc w:val="both"/>
        <w:rPr>
          <w:sz w:val="22"/>
          <w:szCs w:val="22"/>
        </w:rPr>
      </w:pPr>
      <w:r w:rsidDel="00000000" w:rsidR="00000000" w:rsidRPr="00000000">
        <w:rPr>
          <w:sz w:val="22"/>
          <w:szCs w:val="22"/>
          <w:rtl w:val="0"/>
        </w:rPr>
        <w:t xml:space="preserve">Αλλεργίες ή άσθμα</w:t>
      </w:r>
    </w:p>
    <w:p w:rsidR="00000000" w:rsidDel="00000000" w:rsidP="00000000" w:rsidRDefault="00000000" w:rsidRPr="00000000" w14:paraId="00000053">
      <w:pPr>
        <w:numPr>
          <w:ilvl w:val="0"/>
          <w:numId w:val="9"/>
        </w:numPr>
        <w:ind w:left="360" w:hanging="360"/>
        <w:jc w:val="both"/>
        <w:rPr>
          <w:sz w:val="22"/>
          <w:szCs w:val="22"/>
        </w:rPr>
      </w:pPr>
      <w:r w:rsidDel="00000000" w:rsidR="00000000" w:rsidRPr="00000000">
        <w:rPr>
          <w:sz w:val="22"/>
          <w:szCs w:val="22"/>
          <w:rtl w:val="0"/>
        </w:rPr>
        <w:t xml:space="preserve">Δερματικές αντιδράσεις όπως ηλιακό έγκαυμα ή εξάνθημα μετά από έκθεση στον ήλιο ή τη χρήση ξαπλώστρας.</w:t>
      </w:r>
    </w:p>
    <w:p w:rsidR="00000000" w:rsidDel="00000000" w:rsidP="00000000" w:rsidRDefault="00000000" w:rsidRPr="00000000" w14:paraId="00000054">
      <w:pPr>
        <w:numPr>
          <w:ilvl w:val="0"/>
          <w:numId w:val="9"/>
        </w:numPr>
        <w:ind w:left="360" w:hanging="360"/>
        <w:jc w:val="both"/>
        <w:rPr>
          <w:sz w:val="22"/>
          <w:szCs w:val="22"/>
        </w:rPr>
      </w:pPr>
      <w:r w:rsidDel="00000000" w:rsidR="00000000" w:rsidRPr="00000000">
        <w:rPr>
          <w:sz w:val="22"/>
          <w:szCs w:val="22"/>
          <w:rtl w:val="0"/>
        </w:rPr>
        <w:t xml:space="preserve">αν είχατε εμφανίσει καρκίνο του δέρματος στο παρελθόν ή αν εκδηλώσετε μη αναμενόμενες δερματικές βλάβες κατά τη διάρκεια της θεραπείας. Η θεραπεία με υδροχλωροθειαζίδη, ιδίως για μακροχρόνια χρήση σε υψηλές δόσεις, ενδέχεται να αυξήσει τον κίνδυνο εμφάνισης ορισμένων τύπων καρκίνου του δέρματος και των χειλιών (μη μελανωματικός καρκίνος του δέρματος). Προστατεύετε το δέρμα σας από την ηλιακή και την υπεριώδη ακτινοβολία κατά τη χρήση του Orizal plus.</w:t>
      </w:r>
    </w:p>
    <w:p w:rsidR="00000000" w:rsidDel="00000000" w:rsidP="00000000" w:rsidRDefault="00000000" w:rsidRPr="00000000" w14:paraId="00000055">
      <w:pPr>
        <w:ind w:left="360" w:firstLine="0"/>
        <w:jc w:val="both"/>
        <w:rPr>
          <w:sz w:val="22"/>
          <w:szCs w:val="22"/>
        </w:rPr>
      </w:pPr>
      <w:r w:rsidDel="00000000" w:rsidR="00000000" w:rsidRPr="00000000">
        <w:rPr>
          <w:rtl w:val="0"/>
        </w:rPr>
      </w:r>
    </w:p>
    <w:p w:rsidR="00000000" w:rsidDel="00000000" w:rsidP="00000000" w:rsidRDefault="00000000" w:rsidRPr="00000000" w14:paraId="00000056">
      <w:pPr>
        <w:jc w:val="both"/>
        <w:rPr>
          <w:sz w:val="22"/>
          <w:szCs w:val="22"/>
        </w:rPr>
      </w:pPr>
      <w:r w:rsidDel="00000000" w:rsidR="00000000" w:rsidRPr="00000000">
        <w:rPr>
          <w:rtl w:val="0"/>
        </w:rPr>
      </w:r>
    </w:p>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Επικοινωνήστε με τον γιατρό σας αν εμφανίσετε οποιοδήποτε από τα ακόλουθα συμπτώματα:</w:t>
      </w:r>
    </w:p>
    <w:p w:rsidR="00000000" w:rsidDel="00000000" w:rsidP="00000000" w:rsidRDefault="00000000" w:rsidRPr="00000000" w14:paraId="00000058">
      <w:pPr>
        <w:numPr>
          <w:ilvl w:val="0"/>
          <w:numId w:val="8"/>
        </w:numPr>
        <w:ind w:left="720" w:hanging="360"/>
        <w:jc w:val="both"/>
        <w:rPr>
          <w:sz w:val="22"/>
          <w:szCs w:val="22"/>
        </w:rPr>
      </w:pPr>
      <w:r w:rsidDel="00000000" w:rsidR="00000000" w:rsidRPr="00000000">
        <w:rPr>
          <w:sz w:val="22"/>
          <w:szCs w:val="22"/>
          <w:rtl w:val="0"/>
        </w:rPr>
        <w:t xml:space="preserve">διάρροια που είναι σοβαρή, επίμονη και προκαλεί σημαντική απώλεια βάρους. Ο γιατρός σας μπορεί να αξιολογήσει τα συμπτώματά σας και να αποφασίσει σχετικά με το πως θα συνεχίσει την αγωγή για την αρτηριακή σας πίεση.</w:t>
      </w:r>
    </w:p>
    <w:p w:rsidR="00000000" w:rsidDel="00000000" w:rsidP="00000000" w:rsidRDefault="00000000" w:rsidRPr="00000000" w14:paraId="00000059">
      <w:pPr>
        <w:numPr>
          <w:ilvl w:val="0"/>
          <w:numId w:val="8"/>
        </w:numPr>
        <w:ind w:left="720" w:hanging="360"/>
        <w:jc w:val="both"/>
        <w:rPr/>
      </w:pPr>
      <w:r w:rsidDel="00000000" w:rsidR="00000000" w:rsidRPr="00000000">
        <w:rPr>
          <w:sz w:val="22"/>
          <w:szCs w:val="22"/>
          <w:rtl w:val="0"/>
        </w:rPr>
        <w:t xml:space="preserve">μείωση της όρασης ή πόνος στο μάτι. Αυτά μπορεί να είναι συμπτώματα</w:t>
      </w:r>
      <w:r w:rsidDel="00000000" w:rsidR="00000000" w:rsidRPr="00000000">
        <w:rPr>
          <w:rtl w:val="0"/>
        </w:rPr>
        <w:t xml:space="preserve"> </w:t>
      </w:r>
      <w:r w:rsidDel="00000000" w:rsidR="00000000" w:rsidRPr="00000000">
        <w:rPr>
          <w:sz w:val="22"/>
          <w:szCs w:val="22"/>
          <w:rtl w:val="0"/>
        </w:rPr>
        <w:t xml:space="preserve">συσσώρευσης υγρού στην αγγειακή στιβάδα του οφθαλμού (αποκόλληση χοριοειδούς) ή αύξησης της πίεσης του ματιού και μπορεί να συμβεί μέσα σε ώρες έως εβδομάδες από τη λήψη του Orizal plus. Αυτό μπορεί να οδηγήσει σε μόνιμη βλάβη της όρασης, αν δεν αντιμετωπιστεί</w:t>
      </w:r>
      <w:r w:rsidDel="00000000" w:rsidR="00000000" w:rsidRPr="00000000">
        <w:rPr>
          <w:rtl w:val="0"/>
        </w:rPr>
        <w:t xml:space="preserve">.</w:t>
      </w:r>
    </w:p>
    <w:p w:rsidR="00000000" w:rsidDel="00000000" w:rsidP="00000000" w:rsidRDefault="00000000" w:rsidRPr="00000000" w14:paraId="0000005A">
      <w:pPr>
        <w:jc w:val="both"/>
        <w:rPr>
          <w:sz w:val="22"/>
          <w:szCs w:val="22"/>
        </w:rPr>
      </w:pPr>
      <w:r w:rsidDel="00000000" w:rsidR="00000000" w:rsidRPr="00000000">
        <w:rPr>
          <w:rtl w:val="0"/>
        </w:rPr>
      </w:r>
    </w:p>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Όπως ισχύει για όλα τα φάρμακα που μειώνουν την αρτηριακή πίεση, η υπερβολική μείωση αυτής σε ασθενείς με διαταραχές της αιματικής ροής της καρδιάς ή του εγκεφάλου είναι δυνατό να οδηγήσει σε καρδιακή προσβολή ή εγκεφαλικό επεισόδιο. Επομένως, ο γιατρός σας θα ελέγξει προσεκτικά την αρτηριακή σας πίεση.</w:t>
      </w:r>
    </w:p>
    <w:p w:rsidR="00000000" w:rsidDel="00000000" w:rsidP="00000000" w:rsidRDefault="00000000" w:rsidRPr="00000000" w14:paraId="0000005C">
      <w:pPr>
        <w:jc w:val="both"/>
        <w:rPr>
          <w:sz w:val="22"/>
          <w:szCs w:val="22"/>
        </w:rPr>
      </w:pPr>
      <w:r w:rsidDel="00000000" w:rsidR="00000000" w:rsidRPr="00000000">
        <w:rPr>
          <w:rtl w:val="0"/>
        </w:rPr>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Το Orizal plus μπορεί να προκαλέσει αύξηση των επιπέδων λίπους και  ουρικού οξέος στο αίμα σας (η αιτία της ουρικής αρθρίτιδας – επώδυνη διόγκωση των αρθρώσεων).  Ο γιατρός ίσως θελήσει να κάνετε εξετάσεις αίματος τακτικά για να τα ελέγχεται.</w:t>
      </w:r>
    </w:p>
    <w:p w:rsidR="00000000" w:rsidDel="00000000" w:rsidP="00000000" w:rsidRDefault="00000000" w:rsidRPr="00000000" w14:paraId="0000005E">
      <w:pPr>
        <w:jc w:val="both"/>
        <w:rPr>
          <w:sz w:val="22"/>
          <w:szCs w:val="22"/>
        </w:rPr>
      </w:pPr>
      <w:r w:rsidDel="00000000" w:rsidR="00000000" w:rsidRPr="00000000">
        <w:rPr>
          <w:rtl w:val="0"/>
        </w:rPr>
      </w:r>
    </w:p>
    <w:p w:rsidR="00000000" w:rsidDel="00000000" w:rsidP="00000000" w:rsidRDefault="00000000" w:rsidRPr="00000000" w14:paraId="0000005F">
      <w:pPr>
        <w:jc w:val="both"/>
        <w:rPr>
          <w:sz w:val="22"/>
          <w:szCs w:val="22"/>
        </w:rPr>
      </w:pPr>
      <w:r w:rsidDel="00000000" w:rsidR="00000000" w:rsidRPr="00000000">
        <w:rPr>
          <w:sz w:val="22"/>
          <w:szCs w:val="22"/>
          <w:rtl w:val="0"/>
        </w:rPr>
        <w:t xml:space="preserve">Μπορεί να μεταβληθούν τα επίπεδα ορισμένων χημικών ουσιών οι οποίες ονομάζονται ηλεκτρολύτες.  Ο γιατρός  σας ίσως θελήσει να κάνετε εξετάσεις αίματος τακτικά για τον έλεγχο αυτών.  Σημάδια των αλλαγών των ηλεκτρολυτών είναι: δίψα, ξηροστομία, μυϊκοί πόνοι ή κράμπες,  κουρασμένοι μύες, χαμηλή πίεση αίματος (υπόταση), αίσθηση αδυναμίας, υποτονία, κούραση, υπνηλία ή ανησυχία, ναυτία, έμετος, μικρότερη ανάγκη για ούρηση, ταχύς καρδιακός ρυθμός. </w:t>
      </w:r>
    </w:p>
    <w:p w:rsidR="00000000" w:rsidDel="00000000" w:rsidP="00000000" w:rsidRDefault="00000000" w:rsidRPr="00000000" w14:paraId="00000060">
      <w:pPr>
        <w:jc w:val="both"/>
        <w:rPr>
          <w:b w:val="1"/>
          <w:sz w:val="22"/>
          <w:szCs w:val="22"/>
        </w:rPr>
      </w:pPr>
      <w:r w:rsidDel="00000000" w:rsidR="00000000" w:rsidRPr="00000000">
        <w:rPr>
          <w:b w:val="1"/>
          <w:sz w:val="22"/>
          <w:szCs w:val="22"/>
          <w:rtl w:val="0"/>
        </w:rPr>
        <w:t xml:space="preserve">Ενημερώστε τον γιατρό σας αν παρατηρήσετε αυτά τα συμπτώματα.</w:t>
      </w:r>
    </w:p>
    <w:p w:rsidR="00000000" w:rsidDel="00000000" w:rsidP="00000000" w:rsidRDefault="00000000" w:rsidRPr="00000000" w14:paraId="00000061">
      <w:pPr>
        <w:jc w:val="both"/>
        <w:rPr>
          <w:b w:val="1"/>
          <w:sz w:val="22"/>
          <w:szCs w:val="22"/>
        </w:rPr>
      </w:pPr>
      <w:r w:rsidDel="00000000" w:rsidR="00000000" w:rsidRPr="00000000">
        <w:rPr>
          <w:rtl w:val="0"/>
        </w:rPr>
      </w:r>
    </w:p>
    <w:p w:rsidR="00000000" w:rsidDel="00000000" w:rsidP="00000000" w:rsidRDefault="00000000" w:rsidRPr="00000000" w14:paraId="00000062">
      <w:pPr>
        <w:jc w:val="both"/>
        <w:rPr>
          <w:sz w:val="22"/>
          <w:szCs w:val="22"/>
        </w:rPr>
      </w:pPr>
      <w:r w:rsidDel="00000000" w:rsidR="00000000" w:rsidRPr="00000000">
        <w:rPr>
          <w:sz w:val="22"/>
          <w:szCs w:val="22"/>
          <w:rtl w:val="0"/>
        </w:rPr>
        <w:t xml:space="preserve">Εάν πρόκειται να κάνετε εξετάσεις λειτουργίας του παραθυρεοειδούς αδένα πρέπει να σταματήσετε να λαμβάνετε το Orizal plus πριν τις πραγματοποιήσετε. </w:t>
      </w:r>
    </w:p>
    <w:p w:rsidR="00000000" w:rsidDel="00000000" w:rsidP="00000000" w:rsidRDefault="00000000" w:rsidRPr="00000000" w14:paraId="00000063">
      <w:pPr>
        <w:jc w:val="both"/>
        <w:rPr>
          <w:sz w:val="22"/>
          <w:szCs w:val="22"/>
        </w:rPr>
      </w:pPr>
      <w:r w:rsidDel="00000000" w:rsidR="00000000" w:rsidRPr="00000000">
        <w:rPr>
          <w:rtl w:val="0"/>
        </w:rPr>
      </w:r>
    </w:p>
    <w:p w:rsidR="00000000" w:rsidDel="00000000" w:rsidP="00000000" w:rsidRDefault="00000000" w:rsidRPr="00000000" w14:paraId="00000064">
      <w:pPr>
        <w:jc w:val="both"/>
        <w:rPr>
          <w:sz w:val="22"/>
          <w:szCs w:val="22"/>
        </w:rPr>
      </w:pPr>
      <w:r w:rsidDel="00000000" w:rsidR="00000000" w:rsidRPr="00000000">
        <w:rPr>
          <w:sz w:val="22"/>
          <w:szCs w:val="22"/>
          <w:rtl w:val="0"/>
        </w:rPr>
        <w:t xml:space="preserve">Θα πρέπει να το αναφέρετε στον γιατρό σας αν νομίζετε ότι είστε  (ή υπάρχει πιθανότητα να μείνετε) έγκυος. Το Orizal plus δεν συνιστάται κατά τους πρώτους μήνες της κύησης και δεν πρέπει να το παίρνετε αν είστε πάνω από 3 μηνών έγκυος καθώς μπορεί να προκαλέσει σοβαρές βλάβες στο έμβρυο αν χρησιμοποιηθεί σε αυτή την περίοδο (βλέπε παράγραφο “Κύηση και θηλασμός”).</w:t>
      </w:r>
    </w:p>
    <w:p w:rsidR="00000000" w:rsidDel="00000000" w:rsidP="00000000" w:rsidRDefault="00000000" w:rsidRPr="00000000" w14:paraId="00000065">
      <w:pPr>
        <w:jc w:val="both"/>
        <w:rPr>
          <w:sz w:val="22"/>
          <w:szCs w:val="22"/>
        </w:rPr>
      </w:pPr>
      <w:r w:rsidDel="00000000" w:rsidR="00000000" w:rsidRPr="00000000">
        <w:rPr>
          <w:rtl w:val="0"/>
        </w:rPr>
      </w:r>
    </w:p>
    <w:p w:rsidR="00000000" w:rsidDel="00000000" w:rsidP="00000000" w:rsidRDefault="00000000" w:rsidRPr="00000000" w14:paraId="00000066">
      <w:pPr>
        <w:jc w:val="both"/>
        <w:rPr>
          <w:b w:val="1"/>
          <w:sz w:val="22"/>
          <w:szCs w:val="22"/>
        </w:rPr>
      </w:pPr>
      <w:r w:rsidDel="00000000" w:rsidR="00000000" w:rsidRPr="00000000">
        <w:rPr>
          <w:b w:val="1"/>
          <w:sz w:val="22"/>
          <w:szCs w:val="22"/>
          <w:rtl w:val="0"/>
        </w:rPr>
        <w:t xml:space="preserve">Παιδιά και έφηβοι (κάτω των 18)</w:t>
      </w:r>
    </w:p>
    <w:p w:rsidR="00000000" w:rsidDel="00000000" w:rsidP="00000000" w:rsidRDefault="00000000" w:rsidRPr="00000000" w14:paraId="00000067">
      <w:pPr>
        <w:jc w:val="both"/>
        <w:rPr>
          <w:sz w:val="22"/>
          <w:szCs w:val="22"/>
        </w:rPr>
      </w:pPr>
      <w:r w:rsidDel="00000000" w:rsidR="00000000" w:rsidRPr="00000000">
        <w:rPr>
          <w:sz w:val="22"/>
          <w:szCs w:val="22"/>
          <w:rtl w:val="0"/>
        </w:rPr>
        <w:t xml:space="preserve">Το Orizal plus δεν συνίσταται για παιδιά και εφήβους κάτω των 18 ετών.</w:t>
      </w:r>
    </w:p>
    <w:p w:rsidR="00000000" w:rsidDel="00000000" w:rsidP="00000000" w:rsidRDefault="00000000" w:rsidRPr="00000000" w14:paraId="00000068">
      <w:pPr>
        <w:jc w:val="both"/>
        <w:rPr>
          <w:sz w:val="22"/>
          <w:szCs w:val="22"/>
        </w:rPr>
      </w:pPr>
      <w:r w:rsidDel="00000000" w:rsidR="00000000" w:rsidRPr="00000000">
        <w:rPr>
          <w:rtl w:val="0"/>
        </w:rPr>
      </w:r>
    </w:p>
    <w:p w:rsidR="00000000" w:rsidDel="00000000" w:rsidP="00000000" w:rsidRDefault="00000000" w:rsidRPr="00000000" w14:paraId="00000069">
      <w:pPr>
        <w:jc w:val="both"/>
        <w:rPr>
          <w:b w:val="1"/>
          <w:sz w:val="22"/>
          <w:szCs w:val="22"/>
        </w:rPr>
      </w:pPr>
      <w:r w:rsidDel="00000000" w:rsidR="00000000" w:rsidRPr="00000000">
        <w:rPr>
          <w:b w:val="1"/>
          <w:sz w:val="22"/>
          <w:szCs w:val="22"/>
          <w:rtl w:val="0"/>
        </w:rPr>
        <w:t xml:space="preserve">Άλλα φάρμακα και Orizal plus</w:t>
      </w:r>
    </w:p>
    <w:p w:rsidR="00000000" w:rsidDel="00000000" w:rsidP="00000000" w:rsidRDefault="00000000" w:rsidRPr="00000000" w14:paraId="0000006A">
      <w:pPr>
        <w:jc w:val="both"/>
        <w:rPr>
          <w:sz w:val="22"/>
          <w:szCs w:val="22"/>
        </w:rPr>
      </w:pPr>
      <w:r w:rsidDel="00000000" w:rsidR="00000000" w:rsidRPr="00000000">
        <w:rPr>
          <w:sz w:val="22"/>
          <w:szCs w:val="22"/>
          <w:rtl w:val="0"/>
        </w:rPr>
        <w:t xml:space="preserve">Ενημερώστε τον γιατρό σας ή το φαρμακοποιό σας αν παίρνετε, έχετε πρόσφατα πάρει ή μπορεί να πάρετε οποιοδήποτε από τα παρακάτω φάρμακα: </w:t>
      </w:r>
    </w:p>
    <w:p w:rsidR="00000000" w:rsidDel="00000000" w:rsidP="00000000" w:rsidRDefault="00000000" w:rsidRPr="00000000" w14:paraId="0000006B">
      <w:pPr>
        <w:numPr>
          <w:ilvl w:val="0"/>
          <w:numId w:val="7"/>
        </w:numPr>
        <w:ind w:left="360" w:hanging="360"/>
        <w:jc w:val="both"/>
        <w:rPr>
          <w:sz w:val="22"/>
          <w:szCs w:val="22"/>
        </w:rPr>
      </w:pPr>
      <w:r w:rsidDel="00000000" w:rsidR="00000000" w:rsidRPr="00000000">
        <w:rPr>
          <w:b w:val="1"/>
          <w:sz w:val="22"/>
          <w:szCs w:val="22"/>
          <w:rtl w:val="0"/>
        </w:rPr>
        <w:t xml:space="preserve">Άλλα αντιϋπερτασικά φάρμακα</w:t>
      </w:r>
      <w:r w:rsidDel="00000000" w:rsidR="00000000" w:rsidRPr="00000000">
        <w:rPr>
          <w:sz w:val="22"/>
          <w:szCs w:val="22"/>
          <w:rtl w:val="0"/>
        </w:rPr>
        <w:t xml:space="preserve">, καθώς η δράση των δισκίων Orizal Plus μπορεί να αυξηθεί.</w:t>
      </w:r>
    </w:p>
    <w:p w:rsidR="00000000" w:rsidDel="00000000" w:rsidP="00000000" w:rsidRDefault="00000000" w:rsidRPr="00000000" w14:paraId="0000006C">
      <w:pPr>
        <w:ind w:left="360" w:firstLine="0"/>
        <w:jc w:val="both"/>
        <w:rPr>
          <w:sz w:val="22"/>
          <w:szCs w:val="22"/>
        </w:rPr>
      </w:pPr>
      <w:r w:rsidDel="00000000" w:rsidR="00000000" w:rsidRPr="00000000">
        <w:rPr>
          <w:sz w:val="22"/>
          <w:szCs w:val="22"/>
          <w:rtl w:val="0"/>
        </w:rPr>
        <w:t xml:space="preserve">Ο γιατρός σας μπορεί να χρειαστεί να αλλάξει τη δόση σας ή/και να λάβει άλλες      προφυλάξεις:</w:t>
      </w:r>
    </w:p>
    <w:p w:rsidR="00000000" w:rsidDel="00000000" w:rsidP="00000000" w:rsidRDefault="00000000" w:rsidRPr="00000000" w14:paraId="0000006D">
      <w:pPr>
        <w:ind w:left="360" w:firstLine="0"/>
        <w:jc w:val="both"/>
        <w:rPr>
          <w:sz w:val="22"/>
          <w:szCs w:val="22"/>
        </w:rPr>
      </w:pPr>
      <w:r w:rsidDel="00000000" w:rsidR="00000000" w:rsidRPr="00000000">
        <w:rPr>
          <w:sz w:val="22"/>
          <w:szCs w:val="22"/>
          <w:rtl w:val="0"/>
        </w:rPr>
        <w:t xml:space="preserve">Εάν παίρνετε έναν αναστολέα ΜΕΑ ή αλισκιρένη (βλέπε επίσης πληροφορίες  στην παράγραφο «Μην πάρετε το Orizal Plus » και «Προειδοποιήσεις και προφυλάξεις»).</w:t>
      </w:r>
    </w:p>
    <w:p w:rsidR="00000000" w:rsidDel="00000000" w:rsidP="00000000" w:rsidRDefault="00000000" w:rsidRPr="00000000" w14:paraId="0000006E">
      <w:pPr>
        <w:numPr>
          <w:ilvl w:val="0"/>
          <w:numId w:val="9"/>
        </w:numPr>
        <w:ind w:left="360" w:hanging="360"/>
        <w:jc w:val="both"/>
        <w:rPr>
          <w:sz w:val="22"/>
          <w:szCs w:val="22"/>
        </w:rPr>
      </w:pPr>
      <w:r w:rsidDel="00000000" w:rsidR="00000000" w:rsidRPr="00000000">
        <w:rPr>
          <w:sz w:val="22"/>
          <w:szCs w:val="22"/>
          <w:rtl w:val="0"/>
        </w:rPr>
        <w:t xml:space="preserve">Το </w:t>
      </w:r>
      <w:r w:rsidDel="00000000" w:rsidR="00000000" w:rsidRPr="00000000">
        <w:rPr>
          <w:b w:val="1"/>
          <w:sz w:val="22"/>
          <w:szCs w:val="22"/>
          <w:rtl w:val="0"/>
        </w:rPr>
        <w:t xml:space="preserve">λίθιο</w:t>
      </w:r>
      <w:r w:rsidDel="00000000" w:rsidR="00000000" w:rsidRPr="00000000">
        <w:rPr>
          <w:sz w:val="22"/>
          <w:szCs w:val="22"/>
          <w:rtl w:val="0"/>
        </w:rPr>
        <w:t xml:space="preserve"> (φάρμακο που χρησιμοποιείται για την αντιμετώπιση διαταραχών της διάθεσης και ορισμένων τύπων κατάθλιψης) όταν χρησιμοποείται παράλληλα με το Orizal plus μπορεί να οδηγήσει σε αύξηση της τοξικότητας του λιθίου. Αν πρέπει να λάβετε λίθιο, ο γιατρός σας θα μετρήσει τα επίπεδα του λιθίου στο αίμα σας.</w:t>
      </w:r>
    </w:p>
    <w:p w:rsidR="00000000" w:rsidDel="00000000" w:rsidP="00000000" w:rsidRDefault="00000000" w:rsidRPr="00000000" w14:paraId="0000006F">
      <w:pPr>
        <w:numPr>
          <w:ilvl w:val="0"/>
          <w:numId w:val="3"/>
        </w:numPr>
        <w:ind w:left="360" w:hanging="360"/>
        <w:jc w:val="both"/>
        <w:rPr>
          <w:sz w:val="22"/>
          <w:szCs w:val="22"/>
        </w:rPr>
      </w:pPr>
      <w:r w:rsidDel="00000000" w:rsidR="00000000" w:rsidRPr="00000000">
        <w:rPr>
          <w:b w:val="1"/>
          <w:sz w:val="22"/>
          <w:szCs w:val="22"/>
          <w:rtl w:val="0"/>
        </w:rPr>
        <w:t xml:space="preserve">Διλτιαζέμη</w:t>
      </w:r>
      <w:r w:rsidDel="00000000" w:rsidR="00000000" w:rsidRPr="00000000">
        <w:rPr>
          <w:sz w:val="22"/>
          <w:szCs w:val="22"/>
          <w:rtl w:val="0"/>
        </w:rPr>
        <w:t xml:space="preserve">, </w:t>
      </w:r>
      <w:r w:rsidDel="00000000" w:rsidR="00000000" w:rsidRPr="00000000">
        <w:rPr>
          <w:b w:val="1"/>
          <w:sz w:val="22"/>
          <w:szCs w:val="22"/>
          <w:rtl w:val="0"/>
        </w:rPr>
        <w:t xml:space="preserve">βεραπαμίλη</w:t>
      </w:r>
      <w:r w:rsidDel="00000000" w:rsidR="00000000" w:rsidRPr="00000000">
        <w:rPr>
          <w:sz w:val="22"/>
          <w:szCs w:val="22"/>
          <w:rtl w:val="0"/>
        </w:rPr>
        <w:t xml:space="preserve"> χρησιμοποιείται για προβλήματα του καρδιακού ρυθμού και της υψηλής αρτηριακής πίεσης.</w:t>
      </w:r>
    </w:p>
    <w:p w:rsidR="00000000" w:rsidDel="00000000" w:rsidP="00000000" w:rsidRDefault="00000000" w:rsidRPr="00000000" w14:paraId="00000070">
      <w:pPr>
        <w:numPr>
          <w:ilvl w:val="0"/>
          <w:numId w:val="9"/>
        </w:numPr>
        <w:ind w:left="360" w:hanging="360"/>
        <w:jc w:val="both"/>
        <w:rPr>
          <w:sz w:val="22"/>
          <w:szCs w:val="22"/>
        </w:rPr>
      </w:pPr>
      <w:r w:rsidDel="00000000" w:rsidR="00000000" w:rsidRPr="00000000">
        <w:rPr>
          <w:b w:val="1"/>
          <w:sz w:val="22"/>
          <w:szCs w:val="22"/>
          <w:rtl w:val="0"/>
        </w:rPr>
        <w:t xml:space="preserve">Ριφαμπικίνη</w:t>
      </w:r>
      <w:r w:rsidDel="00000000" w:rsidR="00000000" w:rsidRPr="00000000">
        <w:rPr>
          <w:sz w:val="22"/>
          <w:szCs w:val="22"/>
          <w:rtl w:val="0"/>
        </w:rPr>
        <w:t xml:space="preserve">, </w:t>
      </w:r>
      <w:r w:rsidDel="00000000" w:rsidR="00000000" w:rsidRPr="00000000">
        <w:rPr>
          <w:b w:val="1"/>
          <w:sz w:val="22"/>
          <w:szCs w:val="22"/>
          <w:rtl w:val="0"/>
        </w:rPr>
        <w:t xml:space="preserve">ερυθρομυκίνη, κλαριθρομυκίνη, τετρακυκλίνες ή σπαρφλοξασίνη, αντιβιοτικά</w:t>
      </w:r>
      <w:r w:rsidDel="00000000" w:rsidR="00000000" w:rsidRPr="00000000">
        <w:rPr>
          <w:sz w:val="22"/>
          <w:szCs w:val="22"/>
          <w:rtl w:val="0"/>
        </w:rPr>
        <w:t xml:space="preserve"> που χρησιμοποιούνται για την αντιμετώπιση της φυματίωσης και άλλων λοιμώξεων.</w:t>
      </w:r>
    </w:p>
    <w:p w:rsidR="00000000" w:rsidDel="00000000" w:rsidP="00000000" w:rsidRDefault="00000000" w:rsidRPr="00000000" w14:paraId="00000071">
      <w:pPr>
        <w:numPr>
          <w:ilvl w:val="0"/>
          <w:numId w:val="9"/>
        </w:numPr>
        <w:ind w:left="360" w:hanging="360"/>
        <w:jc w:val="both"/>
        <w:rPr>
          <w:sz w:val="22"/>
          <w:szCs w:val="22"/>
        </w:rPr>
      </w:pPr>
      <w:r w:rsidDel="00000000" w:rsidR="00000000" w:rsidRPr="00000000">
        <w:rPr>
          <w:b w:val="1"/>
          <w:sz w:val="22"/>
          <w:szCs w:val="22"/>
          <w:rtl w:val="0"/>
        </w:rPr>
        <w:t xml:space="preserve">Βαλσαμόχορτο-St. John’s wort</w:t>
      </w:r>
      <w:r w:rsidDel="00000000" w:rsidR="00000000" w:rsidRPr="00000000">
        <w:rPr>
          <w:sz w:val="22"/>
          <w:szCs w:val="22"/>
          <w:rtl w:val="0"/>
        </w:rPr>
        <w:t xml:space="preserve"> (</w:t>
      </w:r>
      <w:r w:rsidDel="00000000" w:rsidR="00000000" w:rsidRPr="00000000">
        <w:rPr>
          <w:i w:val="1"/>
          <w:sz w:val="22"/>
          <w:szCs w:val="22"/>
          <w:rtl w:val="0"/>
        </w:rPr>
        <w:t xml:space="preserve">Hypericum perforatum</w:t>
      </w:r>
      <w:r w:rsidDel="00000000" w:rsidR="00000000" w:rsidRPr="00000000">
        <w:rPr>
          <w:sz w:val="22"/>
          <w:szCs w:val="22"/>
          <w:rtl w:val="0"/>
        </w:rPr>
        <w:t xml:space="preserve">), ένα φυτικό φάρμακο για τη θεραπεία της κατάθλιψης.</w:t>
      </w:r>
    </w:p>
    <w:p w:rsidR="00000000" w:rsidDel="00000000" w:rsidP="00000000" w:rsidRDefault="00000000" w:rsidRPr="00000000" w14:paraId="00000072">
      <w:pPr>
        <w:numPr>
          <w:ilvl w:val="0"/>
          <w:numId w:val="9"/>
        </w:numPr>
        <w:ind w:left="360" w:hanging="360"/>
        <w:jc w:val="both"/>
        <w:rPr>
          <w:sz w:val="22"/>
          <w:szCs w:val="22"/>
        </w:rPr>
      </w:pPr>
      <w:r w:rsidDel="00000000" w:rsidR="00000000" w:rsidRPr="00000000">
        <w:rPr>
          <w:b w:val="1"/>
          <w:sz w:val="22"/>
          <w:szCs w:val="22"/>
          <w:rtl w:val="0"/>
        </w:rPr>
        <w:t xml:space="preserve">Σισαπρίδη, </w:t>
      </w:r>
      <w:r w:rsidDel="00000000" w:rsidR="00000000" w:rsidRPr="00000000">
        <w:rPr>
          <w:sz w:val="22"/>
          <w:szCs w:val="22"/>
          <w:rtl w:val="0"/>
        </w:rPr>
        <w:t xml:space="preserve">χρησιμοποιείται για την αύξηση της κινητικότητας της τροφής στο στομάχι και το έντερο.</w:t>
      </w:r>
    </w:p>
    <w:p w:rsidR="00000000" w:rsidDel="00000000" w:rsidP="00000000" w:rsidRDefault="00000000" w:rsidRPr="00000000" w14:paraId="00000073">
      <w:pPr>
        <w:numPr>
          <w:ilvl w:val="0"/>
          <w:numId w:val="9"/>
        </w:numPr>
        <w:ind w:left="360" w:hanging="360"/>
        <w:jc w:val="both"/>
        <w:rPr>
          <w:sz w:val="22"/>
          <w:szCs w:val="22"/>
        </w:rPr>
      </w:pPr>
      <w:r w:rsidDel="00000000" w:rsidR="00000000" w:rsidRPr="00000000">
        <w:rPr>
          <w:b w:val="1"/>
          <w:sz w:val="22"/>
          <w:szCs w:val="22"/>
          <w:rtl w:val="0"/>
        </w:rPr>
        <w:t xml:space="preserve">Διφεμανίλη, </w:t>
      </w:r>
      <w:r w:rsidDel="00000000" w:rsidR="00000000" w:rsidRPr="00000000">
        <w:rPr>
          <w:sz w:val="22"/>
          <w:szCs w:val="22"/>
          <w:rtl w:val="0"/>
        </w:rPr>
        <w:t xml:space="preserve">χρησιμοποιείται για τη θεραπεία του αργού καρδιακού παλμού ή μείωση της εφίδρωσης.</w:t>
      </w:r>
    </w:p>
    <w:p w:rsidR="00000000" w:rsidDel="00000000" w:rsidP="00000000" w:rsidRDefault="00000000" w:rsidRPr="00000000" w14:paraId="00000074">
      <w:pPr>
        <w:numPr>
          <w:ilvl w:val="0"/>
          <w:numId w:val="9"/>
        </w:numPr>
        <w:ind w:left="360" w:hanging="360"/>
        <w:jc w:val="both"/>
        <w:rPr>
          <w:sz w:val="22"/>
          <w:szCs w:val="22"/>
        </w:rPr>
      </w:pPr>
      <w:r w:rsidDel="00000000" w:rsidR="00000000" w:rsidRPr="00000000">
        <w:rPr>
          <w:b w:val="1"/>
          <w:sz w:val="22"/>
          <w:szCs w:val="22"/>
          <w:rtl w:val="0"/>
        </w:rPr>
        <w:t xml:space="preserve">Αλοφαντρίνη, </w:t>
      </w:r>
      <w:r w:rsidDel="00000000" w:rsidR="00000000" w:rsidRPr="00000000">
        <w:rPr>
          <w:sz w:val="22"/>
          <w:szCs w:val="22"/>
          <w:rtl w:val="0"/>
        </w:rPr>
        <w:t xml:space="preserve">χρησιμοποιείται για την ελονοσία.</w:t>
      </w:r>
    </w:p>
    <w:p w:rsidR="00000000" w:rsidDel="00000000" w:rsidP="00000000" w:rsidRDefault="00000000" w:rsidRPr="00000000" w14:paraId="00000075">
      <w:pPr>
        <w:numPr>
          <w:ilvl w:val="0"/>
          <w:numId w:val="9"/>
        </w:numPr>
        <w:ind w:left="360" w:hanging="360"/>
        <w:jc w:val="both"/>
        <w:rPr>
          <w:sz w:val="22"/>
          <w:szCs w:val="22"/>
        </w:rPr>
      </w:pPr>
      <w:r w:rsidDel="00000000" w:rsidR="00000000" w:rsidRPr="00000000">
        <w:rPr>
          <w:b w:val="1"/>
          <w:sz w:val="22"/>
          <w:szCs w:val="22"/>
          <w:rtl w:val="0"/>
        </w:rPr>
        <w:t xml:space="preserve">Βινκαμίνη ΙV, </w:t>
      </w:r>
      <w:r w:rsidDel="00000000" w:rsidR="00000000" w:rsidRPr="00000000">
        <w:rPr>
          <w:sz w:val="22"/>
          <w:szCs w:val="22"/>
          <w:rtl w:val="0"/>
        </w:rPr>
        <w:t xml:space="preserve">χρησιμοποιείται για τη βελτίωση της κυκλοφορίας του νευρικού συστήματος.</w:t>
      </w:r>
    </w:p>
    <w:p w:rsidR="00000000" w:rsidDel="00000000" w:rsidP="00000000" w:rsidRDefault="00000000" w:rsidRPr="00000000" w14:paraId="00000076">
      <w:pPr>
        <w:numPr>
          <w:ilvl w:val="0"/>
          <w:numId w:val="9"/>
        </w:numPr>
        <w:ind w:left="360" w:hanging="360"/>
        <w:jc w:val="both"/>
        <w:rPr>
          <w:sz w:val="22"/>
          <w:szCs w:val="22"/>
        </w:rPr>
      </w:pPr>
      <w:r w:rsidDel="00000000" w:rsidR="00000000" w:rsidRPr="00000000">
        <w:rPr>
          <w:b w:val="1"/>
          <w:sz w:val="22"/>
          <w:szCs w:val="22"/>
          <w:rtl w:val="0"/>
        </w:rPr>
        <w:t xml:space="preserve">Αμανταδίνη</w:t>
      </w:r>
      <w:r w:rsidDel="00000000" w:rsidR="00000000" w:rsidRPr="00000000">
        <w:rPr>
          <w:sz w:val="22"/>
          <w:szCs w:val="22"/>
          <w:rtl w:val="0"/>
        </w:rPr>
        <w:t xml:space="preserve">, χρησιμοποιείται για τη νόσο του πάρκισον.</w:t>
      </w:r>
    </w:p>
    <w:p w:rsidR="00000000" w:rsidDel="00000000" w:rsidP="00000000" w:rsidRDefault="00000000" w:rsidRPr="00000000" w14:paraId="00000077">
      <w:pPr>
        <w:numPr>
          <w:ilvl w:val="0"/>
          <w:numId w:val="9"/>
        </w:numPr>
        <w:ind w:left="360" w:hanging="360"/>
        <w:jc w:val="both"/>
        <w:rPr>
          <w:sz w:val="22"/>
          <w:szCs w:val="22"/>
        </w:rPr>
      </w:pPr>
      <w:r w:rsidDel="00000000" w:rsidR="00000000" w:rsidRPr="00000000">
        <w:rPr>
          <w:b w:val="1"/>
          <w:sz w:val="22"/>
          <w:szCs w:val="22"/>
          <w:rtl w:val="0"/>
        </w:rPr>
        <w:t xml:space="preserve">Συμπληρώματα καλίου</w:t>
      </w:r>
      <w:r w:rsidDel="00000000" w:rsidR="00000000" w:rsidRPr="00000000">
        <w:rPr>
          <w:sz w:val="22"/>
          <w:szCs w:val="22"/>
          <w:rtl w:val="0"/>
        </w:rPr>
        <w:t xml:space="preserve">, </w:t>
      </w:r>
      <w:r w:rsidDel="00000000" w:rsidR="00000000" w:rsidRPr="00000000">
        <w:rPr>
          <w:b w:val="1"/>
          <w:sz w:val="22"/>
          <w:szCs w:val="22"/>
          <w:rtl w:val="0"/>
        </w:rPr>
        <w:t xml:space="preserve">υποκατάστατα άλατος που περιέχουν κάλιο, «δισκία νερού»</w:t>
      </w:r>
      <w:r w:rsidDel="00000000" w:rsidR="00000000" w:rsidRPr="00000000">
        <w:rPr>
          <w:sz w:val="22"/>
          <w:szCs w:val="22"/>
          <w:rtl w:val="0"/>
        </w:rPr>
        <w:t xml:space="preserve"> (διουρητικά),  </w:t>
      </w:r>
      <w:r w:rsidDel="00000000" w:rsidR="00000000" w:rsidRPr="00000000">
        <w:rPr>
          <w:b w:val="1"/>
          <w:sz w:val="22"/>
          <w:szCs w:val="22"/>
          <w:rtl w:val="0"/>
        </w:rPr>
        <w:t xml:space="preserve">ηπαρίνη</w:t>
      </w:r>
      <w:r w:rsidDel="00000000" w:rsidR="00000000" w:rsidRPr="00000000">
        <w:rPr>
          <w:sz w:val="22"/>
          <w:szCs w:val="22"/>
          <w:rtl w:val="0"/>
        </w:rPr>
        <w:t xml:space="preserve"> (για να κάνει το αίμα πιο λεπτόρρευστο και την  πρόληψη σχηματισμού θρόμβων αίματος), </w:t>
      </w:r>
      <w:r w:rsidDel="00000000" w:rsidR="00000000" w:rsidRPr="00000000">
        <w:rPr>
          <w:rtl w:val="0"/>
        </w:rPr>
        <w:t xml:space="preserve">αναστολείς του μετατρεπτικού ενζύμου της αγγειοτασίνης ΜΕΑ, </w:t>
      </w:r>
      <w:r w:rsidDel="00000000" w:rsidR="00000000" w:rsidRPr="00000000">
        <w:rPr>
          <w:sz w:val="22"/>
          <w:szCs w:val="22"/>
          <w:rtl w:val="0"/>
        </w:rPr>
        <w:t xml:space="preserve">(για τη μείωση της αρτηριακής πίεσης), καθαρτικά, στεροειδή, αδρενοκορτικοτροφικές ορμόνες (ACTH), καρβενοξολόνη (ένα φάρμακο που χρησιμοποιείται για τη θεραπεία του έλκους στο στόμα και στο στομάχι), νατριούχο πενικιλλίνη G (ονομάζεται επίσης νατριούχος βενζυλοπενικιλλίνη, ένα αντιβιοτικό), ορισμένα παυσίπονα, όπως το ακετυλοσαλικυλικό οξύ (ασπιρίνη) ή τα σαλικυλικά. Η χρήση αυτών των φαρμάκων ταυτόχρονα με το Orizal plus είναι δυνατό να αυξήσει τα επίπεδα καλίου στο αίμα.</w:t>
      </w:r>
    </w:p>
    <w:p w:rsidR="00000000" w:rsidDel="00000000" w:rsidP="00000000" w:rsidRDefault="00000000" w:rsidRPr="00000000" w14:paraId="00000078">
      <w:pPr>
        <w:numPr>
          <w:ilvl w:val="0"/>
          <w:numId w:val="9"/>
        </w:numPr>
        <w:ind w:left="360" w:hanging="360"/>
        <w:jc w:val="both"/>
        <w:rPr>
          <w:sz w:val="22"/>
          <w:szCs w:val="22"/>
        </w:rPr>
      </w:pPr>
      <w:r w:rsidDel="00000000" w:rsidR="00000000" w:rsidRPr="00000000">
        <w:rPr>
          <w:b w:val="1"/>
          <w:sz w:val="22"/>
          <w:szCs w:val="22"/>
          <w:rtl w:val="0"/>
        </w:rPr>
        <w:t xml:space="preserve">Μη Στεροειδή Αντιφλεγμονώδη Φάρμακα </w:t>
      </w:r>
      <w:r w:rsidDel="00000000" w:rsidR="00000000" w:rsidRPr="00000000">
        <w:rPr>
          <w:sz w:val="22"/>
          <w:szCs w:val="22"/>
          <w:rtl w:val="0"/>
        </w:rPr>
        <w:t xml:space="preserve">(ΜΣΑΦ, φάρμακα που χρησιμοποιούνται για την ανακούφιση από τον πόνο, το πρήξιμο και άλλα συμπτώματα φλεγμονής, συμπεριλαμβονομένης της αρθρίτιδας) που χρησιμοποιούνται ταυτόχρονα με το Orizal plus είναι δυνατό να αυξήσουν τον κίνδυνο νεφρικής ανεπάρκειας. Η δράση του Orizal plus</w:t>
      </w:r>
      <w:r w:rsidDel="00000000" w:rsidR="00000000" w:rsidRPr="00000000">
        <w:rPr>
          <w:b w:val="1"/>
          <w:sz w:val="22"/>
          <w:szCs w:val="22"/>
          <w:rtl w:val="0"/>
        </w:rPr>
        <w:t xml:space="preserve"> </w:t>
      </w:r>
      <w:r w:rsidDel="00000000" w:rsidR="00000000" w:rsidRPr="00000000">
        <w:rPr>
          <w:sz w:val="22"/>
          <w:szCs w:val="22"/>
          <w:rtl w:val="0"/>
        </w:rPr>
        <w:t xml:space="preserve">μπορεί να ελαττωθεί από τα ΜΣΑΦ.  Σε περίπτωση υψηλών δόσεων των σαλικυλικών, η τοξική δράση στο κεντρικό νευρικό σύστημα μπορεί να αυξηθεί.</w:t>
      </w:r>
    </w:p>
    <w:p w:rsidR="00000000" w:rsidDel="00000000" w:rsidP="00000000" w:rsidRDefault="00000000" w:rsidRPr="00000000" w14:paraId="00000079">
      <w:pPr>
        <w:numPr>
          <w:ilvl w:val="0"/>
          <w:numId w:val="9"/>
        </w:numPr>
        <w:ind w:left="360" w:hanging="360"/>
        <w:jc w:val="both"/>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Υπνωτικά χάπια, ηρεμιστικά και αντικαταθλιπτικά φάρμακα, </w:t>
      </w:r>
      <w:r w:rsidDel="00000000" w:rsidR="00000000" w:rsidRPr="00000000">
        <w:rPr>
          <w:sz w:val="22"/>
          <w:szCs w:val="22"/>
          <w:rtl w:val="0"/>
        </w:rPr>
        <w:t xml:space="preserve">καθώς η χρήση αυτών των φαρμάκων  μαζί με το Orizal plus μπορεί να προκαλέσει απότομη πτώση της αρτηριακής πίεσης  στην όρθια θέση.</w:t>
      </w:r>
    </w:p>
    <w:p w:rsidR="00000000" w:rsidDel="00000000" w:rsidP="00000000" w:rsidRDefault="00000000" w:rsidRPr="00000000" w14:paraId="0000007A">
      <w:pPr>
        <w:numPr>
          <w:ilvl w:val="0"/>
          <w:numId w:val="9"/>
        </w:numPr>
        <w:ind w:left="360" w:hanging="360"/>
        <w:jc w:val="both"/>
        <w:rPr>
          <w:sz w:val="22"/>
          <w:szCs w:val="22"/>
        </w:rPr>
      </w:pPr>
      <w:r w:rsidDel="00000000" w:rsidR="00000000" w:rsidRPr="00000000">
        <w:rPr>
          <w:b w:val="1"/>
          <w:sz w:val="22"/>
          <w:szCs w:val="22"/>
          <w:rtl w:val="0"/>
        </w:rPr>
        <w:t xml:space="preserve">Yδροχλωρική κολεσεβελάμη</w:t>
      </w:r>
      <w:r w:rsidDel="00000000" w:rsidR="00000000" w:rsidRPr="00000000">
        <w:rPr>
          <w:sz w:val="22"/>
          <w:szCs w:val="22"/>
          <w:rtl w:val="0"/>
        </w:rPr>
        <w:t xml:space="preserve">, ένα φάρμακο που μειώνει τα επίπεδα της χοληστερόλης στο αίμα σας, καθώς η δράση του Orizal plus μπορεί να ελαττωθεί. Ο γιατρός σας μπορεί να σας συμβουλεύσει να πάρετε το Orizal plus τουλάχιστον 4 ώρες πριν την υδροχλωρική κολεσεβελάμη</w:t>
      </w:r>
    </w:p>
    <w:p w:rsidR="00000000" w:rsidDel="00000000" w:rsidP="00000000" w:rsidRDefault="00000000" w:rsidRPr="00000000" w14:paraId="0000007B">
      <w:pPr>
        <w:numPr>
          <w:ilvl w:val="0"/>
          <w:numId w:val="9"/>
        </w:numPr>
        <w:ind w:left="360" w:hanging="360"/>
        <w:jc w:val="both"/>
        <w:rPr>
          <w:sz w:val="22"/>
          <w:szCs w:val="22"/>
        </w:rPr>
      </w:pPr>
      <w:r w:rsidDel="00000000" w:rsidR="00000000" w:rsidRPr="00000000">
        <w:rPr>
          <w:b w:val="1"/>
          <w:sz w:val="22"/>
          <w:szCs w:val="22"/>
          <w:rtl w:val="0"/>
        </w:rPr>
        <w:t xml:space="preserve">Ορισμένα αντιόξινα</w:t>
      </w:r>
      <w:r w:rsidDel="00000000" w:rsidR="00000000" w:rsidRPr="00000000">
        <w:rPr>
          <w:sz w:val="22"/>
          <w:szCs w:val="22"/>
          <w:rtl w:val="0"/>
        </w:rPr>
        <w:t xml:space="preserve"> (φάρμακα για τη δυσπεψία ή καούρα), καθώς η δράση του Orizal plus είναι δυνατό να ελαττωθεί ελαφρώς.</w:t>
      </w:r>
    </w:p>
    <w:p w:rsidR="00000000" w:rsidDel="00000000" w:rsidP="00000000" w:rsidRDefault="00000000" w:rsidRPr="00000000" w14:paraId="0000007C">
      <w:pPr>
        <w:numPr>
          <w:ilvl w:val="0"/>
          <w:numId w:val="9"/>
        </w:numPr>
        <w:ind w:left="360" w:hanging="360"/>
        <w:jc w:val="both"/>
        <w:rPr>
          <w:sz w:val="22"/>
          <w:szCs w:val="22"/>
        </w:rPr>
      </w:pPr>
      <w:r w:rsidDel="00000000" w:rsidR="00000000" w:rsidRPr="00000000">
        <w:rPr>
          <w:b w:val="1"/>
          <w:sz w:val="22"/>
          <w:szCs w:val="22"/>
          <w:rtl w:val="0"/>
        </w:rPr>
        <w:t xml:space="preserve">Ορισμένα μυοχαλαρωτικά φάρμακα </w:t>
      </w:r>
      <w:r w:rsidDel="00000000" w:rsidR="00000000" w:rsidRPr="00000000">
        <w:rPr>
          <w:sz w:val="22"/>
          <w:szCs w:val="22"/>
          <w:rtl w:val="0"/>
        </w:rPr>
        <w:t xml:space="preserve"> όπως η βακλοφαίνη και η τουβοκουραρίνη.</w:t>
      </w:r>
    </w:p>
    <w:p w:rsidR="00000000" w:rsidDel="00000000" w:rsidP="00000000" w:rsidRDefault="00000000" w:rsidRPr="00000000" w14:paraId="0000007D">
      <w:pPr>
        <w:numPr>
          <w:ilvl w:val="0"/>
          <w:numId w:val="9"/>
        </w:numPr>
        <w:ind w:left="360" w:hanging="360"/>
        <w:jc w:val="both"/>
        <w:rPr>
          <w:sz w:val="22"/>
          <w:szCs w:val="22"/>
        </w:rPr>
      </w:pPr>
      <w:r w:rsidDel="00000000" w:rsidR="00000000" w:rsidRPr="00000000">
        <w:rPr>
          <w:b w:val="1"/>
          <w:sz w:val="22"/>
          <w:szCs w:val="22"/>
          <w:rtl w:val="0"/>
        </w:rPr>
        <w:t xml:space="preserve">Αντιχολινεργικούς παράγοντες </w:t>
      </w:r>
      <w:r w:rsidDel="00000000" w:rsidR="00000000" w:rsidRPr="00000000">
        <w:rPr>
          <w:sz w:val="22"/>
          <w:szCs w:val="22"/>
          <w:rtl w:val="0"/>
        </w:rPr>
        <w:t xml:space="preserve">όπως η ατροπίνη και η βιπεριδίνη.</w:t>
      </w:r>
    </w:p>
    <w:p w:rsidR="00000000" w:rsidDel="00000000" w:rsidP="00000000" w:rsidRDefault="00000000" w:rsidRPr="00000000" w14:paraId="0000007E">
      <w:pPr>
        <w:numPr>
          <w:ilvl w:val="0"/>
          <w:numId w:val="9"/>
        </w:numPr>
        <w:ind w:left="360" w:hanging="360"/>
        <w:jc w:val="both"/>
        <w:rPr>
          <w:sz w:val="22"/>
          <w:szCs w:val="22"/>
        </w:rPr>
      </w:pPr>
      <w:r w:rsidDel="00000000" w:rsidR="00000000" w:rsidRPr="00000000">
        <w:rPr>
          <w:b w:val="1"/>
          <w:sz w:val="22"/>
          <w:szCs w:val="22"/>
          <w:rtl w:val="0"/>
        </w:rPr>
        <w:t xml:space="preserve">Συμπληρώματα ασβεστίου</w:t>
      </w:r>
      <w:r w:rsidDel="00000000" w:rsidR="00000000" w:rsidRPr="00000000">
        <w:rPr>
          <w:rtl w:val="0"/>
        </w:rPr>
      </w:r>
    </w:p>
    <w:p w:rsidR="00000000" w:rsidDel="00000000" w:rsidP="00000000" w:rsidRDefault="00000000" w:rsidRPr="00000000" w14:paraId="0000007F">
      <w:pPr>
        <w:numPr>
          <w:ilvl w:val="0"/>
          <w:numId w:val="9"/>
        </w:numPr>
        <w:ind w:left="360" w:hanging="360"/>
        <w:jc w:val="both"/>
        <w:rPr>
          <w:sz w:val="22"/>
          <w:szCs w:val="22"/>
        </w:rPr>
      </w:pPr>
      <w:r w:rsidDel="00000000" w:rsidR="00000000" w:rsidRPr="00000000">
        <w:rPr>
          <w:b w:val="1"/>
          <w:sz w:val="22"/>
          <w:szCs w:val="22"/>
          <w:rtl w:val="0"/>
        </w:rPr>
        <w:t xml:space="preserve">Δαντρολένιο </w:t>
      </w:r>
      <w:r w:rsidDel="00000000" w:rsidR="00000000" w:rsidRPr="00000000">
        <w:rPr>
          <w:sz w:val="22"/>
          <w:szCs w:val="22"/>
          <w:rtl w:val="0"/>
        </w:rPr>
        <w:t xml:space="preserve">(έγχυση για σοβαρές ανωμαλίες στη θερμοκρασία του σώματος)</w:t>
      </w:r>
    </w:p>
    <w:p w:rsidR="00000000" w:rsidDel="00000000" w:rsidP="00000000" w:rsidRDefault="00000000" w:rsidRPr="00000000" w14:paraId="00000080">
      <w:pPr>
        <w:numPr>
          <w:ilvl w:val="0"/>
          <w:numId w:val="9"/>
        </w:numPr>
        <w:ind w:left="360" w:hanging="360"/>
        <w:jc w:val="both"/>
        <w:rPr>
          <w:sz w:val="22"/>
          <w:szCs w:val="22"/>
        </w:rPr>
      </w:pPr>
      <w:r w:rsidDel="00000000" w:rsidR="00000000" w:rsidRPr="00000000">
        <w:rPr>
          <w:b w:val="1"/>
          <w:sz w:val="22"/>
          <w:szCs w:val="22"/>
          <w:rtl w:val="0"/>
        </w:rPr>
        <w:t xml:space="preserve">Σιμβαστατίνη, </w:t>
      </w:r>
      <w:r w:rsidDel="00000000" w:rsidR="00000000" w:rsidRPr="00000000">
        <w:rPr>
          <w:sz w:val="22"/>
          <w:szCs w:val="22"/>
          <w:rtl w:val="0"/>
        </w:rPr>
        <w:t xml:space="preserve">ένας παράγοντας που χρησιμοποιείται για την μείωση των επιπέδων της χοληστερόλης και των λιπιδίων (τριγλυκερίδια) στο αίμα.</w:t>
      </w:r>
    </w:p>
    <w:p w:rsidR="00000000" w:rsidDel="00000000" w:rsidP="00000000" w:rsidRDefault="00000000" w:rsidRPr="00000000" w14:paraId="00000081">
      <w:pPr>
        <w:numPr>
          <w:ilvl w:val="0"/>
          <w:numId w:val="9"/>
        </w:numPr>
        <w:ind w:left="360" w:hanging="360"/>
        <w:jc w:val="both"/>
        <w:rPr>
          <w:sz w:val="22"/>
          <w:szCs w:val="22"/>
        </w:rPr>
      </w:pPr>
      <w:r w:rsidDel="00000000" w:rsidR="00000000" w:rsidRPr="00000000">
        <w:rPr>
          <w:b w:val="1"/>
          <w:sz w:val="22"/>
          <w:szCs w:val="22"/>
          <w:rtl w:val="0"/>
        </w:rPr>
        <w:t xml:space="preserve">Φάρμακα που χρησιμοποιούνται για τον έλεγχο της αντίδρασης του ανοσοποιητικού συστήματος του οργανισμού  σας </w:t>
      </w:r>
      <w:r w:rsidDel="00000000" w:rsidR="00000000" w:rsidRPr="00000000">
        <w:rPr>
          <w:sz w:val="22"/>
          <w:szCs w:val="22"/>
          <w:rtl w:val="0"/>
        </w:rPr>
        <w:t xml:space="preserve">(όπως τακρόλιμους, </w:t>
      </w:r>
      <w:r w:rsidDel="00000000" w:rsidR="00000000" w:rsidRPr="00000000">
        <w:rPr>
          <w:b w:val="1"/>
          <w:sz w:val="22"/>
          <w:szCs w:val="22"/>
          <w:rtl w:val="0"/>
        </w:rPr>
        <w:t xml:space="preserve">σιρόλιμους, τεμσιρόλιμους, εβερόλιμους και </w:t>
      </w:r>
      <w:r w:rsidDel="00000000" w:rsidR="00000000" w:rsidRPr="00000000">
        <w:rPr>
          <w:sz w:val="22"/>
          <w:szCs w:val="22"/>
          <w:rtl w:val="0"/>
        </w:rPr>
        <w:t xml:space="preserve">κυκλοσπορίνη), διευκολύνοντας έτσι τον οργανισμό σας να δεχθεί το μεταμοσχευθέν όργανο.</w:t>
      </w:r>
    </w:p>
    <w:p w:rsidR="00000000" w:rsidDel="00000000" w:rsidP="00000000" w:rsidRDefault="00000000" w:rsidRPr="00000000" w14:paraId="00000082">
      <w:pPr>
        <w:jc w:val="both"/>
        <w:rPr>
          <w:sz w:val="22"/>
          <w:szCs w:val="22"/>
        </w:rPr>
      </w:pPr>
      <w:r w:rsidDel="00000000" w:rsidR="00000000" w:rsidRPr="00000000">
        <w:rPr>
          <w:rtl w:val="0"/>
        </w:rPr>
      </w:r>
    </w:p>
    <w:p w:rsidR="00000000" w:rsidDel="00000000" w:rsidP="00000000" w:rsidRDefault="00000000" w:rsidRPr="00000000" w14:paraId="00000083">
      <w:pPr>
        <w:jc w:val="both"/>
        <w:rPr>
          <w:sz w:val="22"/>
          <w:szCs w:val="22"/>
        </w:rPr>
      </w:pPr>
      <w:r w:rsidDel="00000000" w:rsidR="00000000" w:rsidRPr="00000000">
        <w:rPr>
          <w:rtl w:val="0"/>
        </w:rPr>
      </w:r>
    </w:p>
    <w:p w:rsidR="00000000" w:rsidDel="00000000" w:rsidP="00000000" w:rsidRDefault="00000000" w:rsidRPr="00000000" w14:paraId="00000084">
      <w:pPr>
        <w:jc w:val="both"/>
        <w:rPr>
          <w:sz w:val="22"/>
          <w:szCs w:val="22"/>
        </w:rPr>
      </w:pPr>
      <w:r w:rsidDel="00000000" w:rsidR="00000000" w:rsidRPr="00000000">
        <w:rPr>
          <w:sz w:val="22"/>
          <w:szCs w:val="22"/>
          <w:rtl w:val="0"/>
        </w:rPr>
        <w:t xml:space="preserve">Επίσης, ενημερώστε τον γιατρό ή το φαρμακοποιό σας αν παίρνετε, έχετε πρόσφατα πάρει ή μπορεί να πάρετε οποιοδήποτε από τα παρακάτω φάρμακα:</w:t>
      </w:r>
    </w:p>
    <w:p w:rsidR="00000000" w:rsidDel="00000000" w:rsidP="00000000" w:rsidRDefault="00000000" w:rsidRPr="00000000" w14:paraId="00000085">
      <w:pPr>
        <w:jc w:val="both"/>
        <w:rPr>
          <w:sz w:val="22"/>
          <w:szCs w:val="22"/>
        </w:rPr>
      </w:pPr>
      <w:r w:rsidDel="00000000" w:rsidR="00000000" w:rsidRPr="00000000">
        <w:rPr>
          <w:rtl w:val="0"/>
        </w:rPr>
      </w:r>
    </w:p>
    <w:p w:rsidR="00000000" w:rsidDel="00000000" w:rsidP="00000000" w:rsidRDefault="00000000" w:rsidRPr="00000000" w14:paraId="00000086">
      <w:pPr>
        <w:numPr>
          <w:ilvl w:val="0"/>
          <w:numId w:val="3"/>
        </w:numPr>
        <w:ind w:left="360" w:hanging="360"/>
        <w:jc w:val="both"/>
        <w:rPr>
          <w:sz w:val="22"/>
          <w:szCs w:val="22"/>
        </w:rPr>
      </w:pPr>
      <w:r w:rsidDel="00000000" w:rsidR="00000000" w:rsidRPr="00000000">
        <w:rPr>
          <w:b w:val="1"/>
          <w:sz w:val="22"/>
          <w:szCs w:val="22"/>
          <w:rtl w:val="0"/>
        </w:rPr>
        <w:t xml:space="preserve">Φάρμακα που χρησιμοποιούνται για προβλήματα ψυχικής υγείας</w:t>
      </w:r>
      <w:r w:rsidDel="00000000" w:rsidR="00000000" w:rsidRPr="00000000">
        <w:rPr>
          <w:sz w:val="22"/>
          <w:szCs w:val="22"/>
          <w:rtl w:val="0"/>
        </w:rPr>
        <w:t xml:space="preserve"> όπως θειοριδαζίνη, χλωροπρομαζίνη, λεβομεπρομαζίνη, τριφλουοπεραζίνη, κυαμεμαζίνη, σουλπιρίδη, αμισουλπρίδη, πιμοζίδη, σουλτοπρίδη, τιαπρίδη, δροπεριδόλη ή αλλοπεριδόλη.</w:t>
      </w:r>
    </w:p>
    <w:p w:rsidR="00000000" w:rsidDel="00000000" w:rsidP="00000000" w:rsidRDefault="00000000" w:rsidRPr="00000000" w14:paraId="00000087">
      <w:pPr>
        <w:numPr>
          <w:ilvl w:val="0"/>
          <w:numId w:val="3"/>
        </w:numPr>
        <w:ind w:left="360" w:hanging="360"/>
        <w:jc w:val="both"/>
        <w:rPr>
          <w:sz w:val="22"/>
          <w:szCs w:val="22"/>
        </w:rPr>
      </w:pPr>
      <w:r w:rsidDel="00000000" w:rsidR="00000000" w:rsidRPr="00000000">
        <w:rPr>
          <w:b w:val="1"/>
          <w:sz w:val="22"/>
          <w:szCs w:val="22"/>
          <w:rtl w:val="0"/>
        </w:rPr>
        <w:t xml:space="preserve">Φάρμακα για τη θεραπεία του χαμηλού σακχάρου στο αίμα (</w:t>
      </w:r>
      <w:r w:rsidDel="00000000" w:rsidR="00000000" w:rsidRPr="00000000">
        <w:rPr>
          <w:sz w:val="22"/>
          <w:szCs w:val="22"/>
          <w:rtl w:val="0"/>
        </w:rPr>
        <w:t xml:space="preserve">π.χ. διαζοξίδη) ή </w:t>
      </w:r>
      <w:r w:rsidDel="00000000" w:rsidR="00000000" w:rsidRPr="00000000">
        <w:rPr>
          <w:b w:val="1"/>
          <w:sz w:val="22"/>
          <w:szCs w:val="22"/>
          <w:rtl w:val="0"/>
        </w:rPr>
        <w:t xml:space="preserve">της υψηλής αρτηριακής πίεσης  </w:t>
      </w:r>
      <w:r w:rsidDel="00000000" w:rsidR="00000000" w:rsidRPr="00000000">
        <w:rPr>
          <w:sz w:val="22"/>
          <w:szCs w:val="22"/>
          <w:rtl w:val="0"/>
        </w:rPr>
        <w:t xml:space="preserve">(π.χ. β-αποκλειστές, μεθυλντόπα) επειδή το Orizal plus μπορεί να επηρεάσει τη δράση τους.</w:t>
      </w:r>
    </w:p>
    <w:p w:rsidR="00000000" w:rsidDel="00000000" w:rsidP="00000000" w:rsidRDefault="00000000" w:rsidRPr="00000000" w14:paraId="00000088">
      <w:pPr>
        <w:numPr>
          <w:ilvl w:val="0"/>
          <w:numId w:val="3"/>
        </w:numPr>
        <w:ind w:left="360" w:hanging="360"/>
        <w:jc w:val="both"/>
        <w:rPr>
          <w:sz w:val="22"/>
          <w:szCs w:val="22"/>
        </w:rPr>
      </w:pPr>
      <w:r w:rsidDel="00000000" w:rsidR="00000000" w:rsidRPr="00000000">
        <w:rPr>
          <w:b w:val="1"/>
          <w:sz w:val="22"/>
          <w:szCs w:val="22"/>
          <w:rtl w:val="0"/>
        </w:rPr>
        <w:t xml:space="preserve">Φάρμακα για τη θεραπεία προβλημάτων καρδιακού ρυθμού </w:t>
      </w:r>
      <w:r w:rsidDel="00000000" w:rsidR="00000000" w:rsidRPr="00000000">
        <w:rPr>
          <w:sz w:val="22"/>
          <w:szCs w:val="22"/>
          <w:rtl w:val="0"/>
        </w:rPr>
        <w:t xml:space="preserve">όπως μιζολαστίνη, πενταμιδίνη, τερφεναδίνη, δοφετιλίδη, ιβουτιλίδη ή ενέσιμη ερυθρομυκίνη.</w:t>
      </w:r>
    </w:p>
    <w:p w:rsidR="00000000" w:rsidDel="00000000" w:rsidP="00000000" w:rsidRDefault="00000000" w:rsidRPr="00000000" w14:paraId="00000089">
      <w:pPr>
        <w:numPr>
          <w:ilvl w:val="0"/>
          <w:numId w:val="3"/>
        </w:numPr>
        <w:ind w:left="360" w:hanging="360"/>
        <w:jc w:val="both"/>
        <w:rPr>
          <w:sz w:val="22"/>
          <w:szCs w:val="22"/>
        </w:rPr>
      </w:pPr>
      <w:r w:rsidDel="00000000" w:rsidR="00000000" w:rsidRPr="00000000">
        <w:rPr>
          <w:b w:val="1"/>
          <w:sz w:val="22"/>
          <w:szCs w:val="22"/>
          <w:rtl w:val="0"/>
        </w:rPr>
        <w:t xml:space="preserve">Φάρμακα που χρησιμοποιούνται για τη θεραπεία του HIV/AIDS</w:t>
      </w:r>
      <w:r w:rsidDel="00000000" w:rsidR="00000000" w:rsidRPr="00000000">
        <w:rPr>
          <w:sz w:val="22"/>
          <w:szCs w:val="22"/>
          <w:rtl w:val="0"/>
        </w:rPr>
        <w:t xml:space="preserve"> (π.χ.ριτοναβίρη, ινδιναβίρη, νελφιναβίρη)</w:t>
      </w:r>
    </w:p>
    <w:p w:rsidR="00000000" w:rsidDel="00000000" w:rsidP="00000000" w:rsidRDefault="00000000" w:rsidRPr="00000000" w14:paraId="0000008A">
      <w:pPr>
        <w:numPr>
          <w:ilvl w:val="0"/>
          <w:numId w:val="3"/>
        </w:numPr>
        <w:ind w:left="360" w:hanging="360"/>
        <w:jc w:val="both"/>
        <w:rPr>
          <w:sz w:val="22"/>
          <w:szCs w:val="22"/>
        </w:rPr>
      </w:pPr>
      <w:r w:rsidDel="00000000" w:rsidR="00000000" w:rsidRPr="00000000">
        <w:rPr>
          <w:b w:val="1"/>
          <w:sz w:val="22"/>
          <w:szCs w:val="22"/>
          <w:rtl w:val="0"/>
        </w:rPr>
        <w:t xml:space="preserve">Φάρμακα για τη θεραπεία μυκητιασικών λοιμώξεων</w:t>
      </w:r>
      <w:r w:rsidDel="00000000" w:rsidR="00000000" w:rsidRPr="00000000">
        <w:rPr>
          <w:sz w:val="22"/>
          <w:szCs w:val="22"/>
          <w:rtl w:val="0"/>
        </w:rPr>
        <w:t xml:space="preserve"> (π.χ. κετοκοναζόλη, ιτρακοναζόλη, αμφοτερικίνη). </w:t>
      </w:r>
    </w:p>
    <w:p w:rsidR="00000000" w:rsidDel="00000000" w:rsidP="00000000" w:rsidRDefault="00000000" w:rsidRPr="00000000" w14:paraId="0000008B">
      <w:pPr>
        <w:numPr>
          <w:ilvl w:val="0"/>
          <w:numId w:val="3"/>
        </w:numPr>
        <w:ind w:left="360" w:hanging="360"/>
        <w:jc w:val="both"/>
        <w:rPr>
          <w:sz w:val="22"/>
          <w:szCs w:val="22"/>
        </w:rPr>
      </w:pPr>
      <w:r w:rsidDel="00000000" w:rsidR="00000000" w:rsidRPr="00000000">
        <w:rPr>
          <w:b w:val="1"/>
          <w:sz w:val="22"/>
          <w:szCs w:val="22"/>
          <w:rtl w:val="0"/>
        </w:rPr>
        <w:t xml:space="preserve">Φάρμακα για τη θεραπεία καρδιακών προβλημάτων</w:t>
      </w:r>
      <w:r w:rsidDel="00000000" w:rsidR="00000000" w:rsidRPr="00000000">
        <w:rPr>
          <w:sz w:val="22"/>
          <w:szCs w:val="22"/>
          <w:rtl w:val="0"/>
        </w:rPr>
        <w:t xml:space="preserve"> όπως κινιδίνη, υδροκινιδίνη, δισοπυραμίδη, αμιοδαρόνη, σοταλόλη, βεπριδίλη ή δακτυλίτιδα.</w:t>
      </w:r>
    </w:p>
    <w:p w:rsidR="00000000" w:rsidDel="00000000" w:rsidP="00000000" w:rsidRDefault="00000000" w:rsidRPr="00000000" w14:paraId="0000008C">
      <w:pPr>
        <w:numPr>
          <w:ilvl w:val="0"/>
          <w:numId w:val="3"/>
        </w:numPr>
        <w:ind w:left="360" w:hanging="360"/>
        <w:jc w:val="both"/>
        <w:rPr>
          <w:sz w:val="22"/>
          <w:szCs w:val="22"/>
        </w:rPr>
      </w:pPr>
      <w:r w:rsidDel="00000000" w:rsidR="00000000" w:rsidRPr="00000000">
        <w:rPr>
          <w:b w:val="1"/>
          <w:sz w:val="22"/>
          <w:szCs w:val="22"/>
          <w:rtl w:val="0"/>
        </w:rPr>
        <w:t xml:space="preserve">Φάρμακα για τη θεραπεία του καρκίνου</w:t>
      </w:r>
      <w:r w:rsidDel="00000000" w:rsidR="00000000" w:rsidRPr="00000000">
        <w:rPr>
          <w:sz w:val="22"/>
          <w:szCs w:val="22"/>
          <w:rtl w:val="0"/>
        </w:rPr>
        <w:t xml:space="preserve"> όπως αμιφοστίνη, κυκλοφωσφαμίδη ή μεθοτρεξάτη.</w:t>
      </w:r>
    </w:p>
    <w:p w:rsidR="00000000" w:rsidDel="00000000" w:rsidP="00000000" w:rsidRDefault="00000000" w:rsidRPr="00000000" w14:paraId="0000008D">
      <w:pPr>
        <w:numPr>
          <w:ilvl w:val="0"/>
          <w:numId w:val="3"/>
        </w:numPr>
        <w:ind w:left="360" w:hanging="360"/>
        <w:jc w:val="both"/>
        <w:rPr>
          <w:sz w:val="22"/>
          <w:szCs w:val="22"/>
        </w:rPr>
      </w:pPr>
      <w:r w:rsidDel="00000000" w:rsidR="00000000" w:rsidRPr="00000000">
        <w:rPr>
          <w:b w:val="1"/>
          <w:sz w:val="22"/>
          <w:szCs w:val="22"/>
          <w:rtl w:val="0"/>
        </w:rPr>
        <w:t xml:space="preserve">Αύξηση αρτηριακής πίεσης </w:t>
      </w:r>
      <w:r w:rsidDel="00000000" w:rsidR="00000000" w:rsidRPr="00000000">
        <w:rPr>
          <w:sz w:val="22"/>
          <w:szCs w:val="22"/>
          <w:rtl w:val="0"/>
        </w:rPr>
        <w:t xml:space="preserve">και </w:t>
      </w:r>
      <w:r w:rsidDel="00000000" w:rsidR="00000000" w:rsidRPr="00000000">
        <w:rPr>
          <w:b w:val="1"/>
          <w:sz w:val="22"/>
          <w:szCs w:val="22"/>
          <w:rtl w:val="0"/>
        </w:rPr>
        <w:t xml:space="preserve">χαμηλού καρδιακού ρυθμού</w:t>
      </w:r>
      <w:r w:rsidDel="00000000" w:rsidR="00000000" w:rsidRPr="00000000">
        <w:rPr>
          <w:sz w:val="22"/>
          <w:szCs w:val="22"/>
          <w:rtl w:val="0"/>
        </w:rPr>
        <w:t xml:space="preserve"> όπως νοραδρεναλίνη.</w:t>
      </w:r>
    </w:p>
    <w:p w:rsidR="00000000" w:rsidDel="00000000" w:rsidP="00000000" w:rsidRDefault="00000000" w:rsidRPr="00000000" w14:paraId="0000008E">
      <w:pPr>
        <w:numPr>
          <w:ilvl w:val="0"/>
          <w:numId w:val="3"/>
        </w:numPr>
        <w:ind w:left="360" w:hanging="360"/>
        <w:jc w:val="both"/>
        <w:rPr>
          <w:sz w:val="22"/>
          <w:szCs w:val="22"/>
        </w:rPr>
      </w:pPr>
      <w:r w:rsidDel="00000000" w:rsidR="00000000" w:rsidRPr="00000000">
        <w:rPr>
          <w:b w:val="1"/>
          <w:sz w:val="22"/>
          <w:szCs w:val="22"/>
          <w:rtl w:val="0"/>
        </w:rPr>
        <w:t xml:space="preserve">Φάρμακα για τη θεραπεία της ουρικής αρθρίτιδας</w:t>
      </w:r>
      <w:r w:rsidDel="00000000" w:rsidR="00000000" w:rsidRPr="00000000">
        <w:rPr>
          <w:sz w:val="22"/>
          <w:szCs w:val="22"/>
          <w:rtl w:val="0"/>
        </w:rPr>
        <w:t xml:space="preserve"> όπως προβενεσίδη, σουλφινπυραζόνη και αλλοπουρινόλη.</w:t>
      </w:r>
    </w:p>
    <w:p w:rsidR="00000000" w:rsidDel="00000000" w:rsidP="00000000" w:rsidRDefault="00000000" w:rsidRPr="00000000" w14:paraId="0000008F">
      <w:pPr>
        <w:numPr>
          <w:ilvl w:val="0"/>
          <w:numId w:val="3"/>
        </w:numPr>
        <w:ind w:left="360" w:hanging="360"/>
        <w:jc w:val="both"/>
        <w:rPr>
          <w:sz w:val="22"/>
          <w:szCs w:val="22"/>
        </w:rPr>
      </w:pPr>
      <w:r w:rsidDel="00000000" w:rsidR="00000000" w:rsidRPr="00000000">
        <w:rPr>
          <w:b w:val="1"/>
          <w:sz w:val="22"/>
          <w:szCs w:val="22"/>
          <w:rtl w:val="0"/>
        </w:rPr>
        <w:t xml:space="preserve">Φάρμακα για τη μείωση των επιπέδων λιπιδίων στο αίμα</w:t>
      </w:r>
      <w:r w:rsidDel="00000000" w:rsidR="00000000" w:rsidRPr="00000000">
        <w:rPr>
          <w:sz w:val="22"/>
          <w:szCs w:val="22"/>
          <w:rtl w:val="0"/>
        </w:rPr>
        <w:t xml:space="preserve"> όπως κολεστυραμίνη και κολεστιπόλη.</w:t>
      </w:r>
    </w:p>
    <w:p w:rsidR="00000000" w:rsidDel="00000000" w:rsidP="00000000" w:rsidRDefault="00000000" w:rsidRPr="00000000" w14:paraId="00000090">
      <w:pPr>
        <w:numPr>
          <w:ilvl w:val="0"/>
          <w:numId w:val="3"/>
        </w:numPr>
        <w:ind w:left="360" w:hanging="360"/>
        <w:jc w:val="both"/>
        <w:rPr>
          <w:sz w:val="22"/>
          <w:szCs w:val="22"/>
        </w:rPr>
      </w:pPr>
      <w:r w:rsidDel="00000000" w:rsidR="00000000" w:rsidRPr="00000000">
        <w:rPr>
          <w:b w:val="1"/>
          <w:sz w:val="22"/>
          <w:szCs w:val="22"/>
          <w:rtl w:val="0"/>
        </w:rPr>
        <w:t xml:space="preserve">Φάρμακα για τη μείωση του σακχάρου του αίματος </w:t>
      </w:r>
      <w:r w:rsidDel="00000000" w:rsidR="00000000" w:rsidRPr="00000000">
        <w:rPr>
          <w:sz w:val="22"/>
          <w:szCs w:val="22"/>
          <w:rtl w:val="0"/>
        </w:rPr>
        <w:t xml:space="preserve">όπως η μετφορμίνη ή ινσουλίνη.</w:t>
      </w:r>
    </w:p>
    <w:p w:rsidR="00000000" w:rsidDel="00000000" w:rsidP="00000000" w:rsidRDefault="00000000" w:rsidRPr="00000000" w14:paraId="00000091">
      <w:pPr>
        <w:jc w:val="both"/>
        <w:rPr>
          <w:sz w:val="22"/>
          <w:szCs w:val="22"/>
        </w:rPr>
      </w:pPr>
      <w:r w:rsidDel="00000000" w:rsidR="00000000" w:rsidRPr="00000000">
        <w:rPr>
          <w:rtl w:val="0"/>
        </w:rPr>
      </w:r>
    </w:p>
    <w:p w:rsidR="00000000" w:rsidDel="00000000" w:rsidP="00000000" w:rsidRDefault="00000000" w:rsidRPr="00000000" w14:paraId="00000092">
      <w:pPr>
        <w:jc w:val="both"/>
        <w:rPr>
          <w:b w:val="1"/>
          <w:sz w:val="22"/>
          <w:szCs w:val="22"/>
        </w:rPr>
      </w:pPr>
      <w:r w:rsidDel="00000000" w:rsidR="00000000" w:rsidRPr="00000000">
        <w:rPr>
          <w:sz w:val="22"/>
          <w:szCs w:val="22"/>
          <w:rtl w:val="0"/>
        </w:rPr>
        <w:t xml:space="preserve">Ενημερώστε τον γιατρό ή το φαρμακοποιό σας αν παίρνετε, έχετε πρόσφατα πάρει ή μπορεί να πάρετε άλλα φάρμακα. </w:t>
      </w:r>
      <w:r w:rsidDel="00000000" w:rsidR="00000000" w:rsidRPr="00000000">
        <w:rPr>
          <w:rtl w:val="0"/>
        </w:rPr>
      </w:r>
    </w:p>
    <w:p w:rsidR="00000000" w:rsidDel="00000000" w:rsidP="00000000" w:rsidRDefault="00000000" w:rsidRPr="00000000" w14:paraId="00000093">
      <w:pPr>
        <w:jc w:val="both"/>
        <w:rPr>
          <w:b w:val="1"/>
          <w:sz w:val="22"/>
          <w:szCs w:val="22"/>
        </w:rPr>
      </w:pPr>
      <w:r w:rsidDel="00000000" w:rsidR="00000000" w:rsidRPr="00000000">
        <w:rPr>
          <w:rtl w:val="0"/>
        </w:rPr>
      </w:r>
    </w:p>
    <w:p w:rsidR="00000000" w:rsidDel="00000000" w:rsidP="00000000" w:rsidRDefault="00000000" w:rsidRPr="00000000" w14:paraId="00000094">
      <w:pPr>
        <w:jc w:val="both"/>
        <w:rPr>
          <w:b w:val="1"/>
          <w:sz w:val="22"/>
          <w:szCs w:val="22"/>
        </w:rPr>
      </w:pPr>
      <w:r w:rsidDel="00000000" w:rsidR="00000000" w:rsidRPr="00000000">
        <w:rPr>
          <w:b w:val="1"/>
          <w:sz w:val="22"/>
          <w:szCs w:val="22"/>
          <w:rtl w:val="0"/>
        </w:rPr>
        <w:t xml:space="preserve">Το Orizal plus με τροφή και ποτό </w:t>
      </w:r>
    </w:p>
    <w:p w:rsidR="00000000" w:rsidDel="00000000" w:rsidP="00000000" w:rsidRDefault="00000000" w:rsidRPr="00000000" w14:paraId="00000095">
      <w:pPr>
        <w:jc w:val="both"/>
        <w:rPr>
          <w:sz w:val="22"/>
          <w:szCs w:val="22"/>
        </w:rPr>
      </w:pPr>
      <w:r w:rsidDel="00000000" w:rsidR="00000000" w:rsidRPr="00000000">
        <w:rPr>
          <w:sz w:val="22"/>
          <w:szCs w:val="22"/>
          <w:rtl w:val="0"/>
        </w:rPr>
        <w:t xml:space="preserve">Το Orizal plus είναι δυνατό να ληφθεί με ή χωρίς τροφή. </w:t>
      </w:r>
    </w:p>
    <w:p w:rsidR="00000000" w:rsidDel="00000000" w:rsidP="00000000" w:rsidRDefault="00000000" w:rsidRPr="00000000" w14:paraId="00000096">
      <w:pPr>
        <w:jc w:val="both"/>
        <w:rPr>
          <w:sz w:val="22"/>
          <w:szCs w:val="22"/>
        </w:rPr>
      </w:pPr>
      <w:r w:rsidDel="00000000" w:rsidR="00000000" w:rsidRPr="00000000">
        <w:rPr>
          <w:rtl w:val="0"/>
        </w:rPr>
      </w:r>
    </w:p>
    <w:p w:rsidR="00000000" w:rsidDel="00000000" w:rsidP="00000000" w:rsidRDefault="00000000" w:rsidRPr="00000000" w14:paraId="00000097">
      <w:pPr>
        <w:jc w:val="both"/>
        <w:rPr>
          <w:sz w:val="22"/>
          <w:szCs w:val="22"/>
        </w:rPr>
      </w:pPr>
      <w:r w:rsidDel="00000000" w:rsidR="00000000" w:rsidRPr="00000000">
        <w:rPr>
          <w:sz w:val="22"/>
          <w:szCs w:val="22"/>
          <w:rtl w:val="0"/>
        </w:rPr>
        <w:t xml:space="preserve">Χυμός γκρέϊπφρουτ και γκρέϊπφρουτ δεν πρέπει να καταναλώνονται από ανθρώπους που παίρνουν Orizal plus. Αυτό επειδή το γκρέϊπφρουτ και ο χυμός γκρέϊπφρουτ μπορεί να οδηγήσουν σε αύξηση των επιπέδων στο αίμα του δραστικού συστατικού αμλοδιπίνης, η οποία μπορεί να προκαλέσει απρόβλεπτη αύξηση στην αντιυπερτασική δράση του Οrizal plus. </w:t>
      </w:r>
    </w:p>
    <w:p w:rsidR="00000000" w:rsidDel="00000000" w:rsidP="00000000" w:rsidRDefault="00000000" w:rsidRPr="00000000" w14:paraId="00000098">
      <w:pPr>
        <w:jc w:val="both"/>
        <w:rPr>
          <w:sz w:val="22"/>
          <w:szCs w:val="22"/>
        </w:rPr>
      </w:pPr>
      <w:r w:rsidDel="00000000" w:rsidR="00000000" w:rsidRPr="00000000">
        <w:rPr>
          <w:rtl w:val="0"/>
        </w:rPr>
      </w:r>
    </w:p>
    <w:p w:rsidR="00000000" w:rsidDel="00000000" w:rsidP="00000000" w:rsidRDefault="00000000" w:rsidRPr="00000000" w14:paraId="00000099">
      <w:pPr>
        <w:jc w:val="both"/>
        <w:rPr>
          <w:sz w:val="22"/>
          <w:szCs w:val="22"/>
        </w:rPr>
      </w:pPr>
      <w:r w:rsidDel="00000000" w:rsidR="00000000" w:rsidRPr="00000000">
        <w:rPr>
          <w:sz w:val="22"/>
          <w:szCs w:val="22"/>
          <w:rtl w:val="0"/>
        </w:rPr>
        <w:t xml:space="preserve">Προσέξτε όταν πίνετε αλκοόλ ενώ λαμβάνετε το Orizal plus επειδή ορισμένοι άνθρωποι αισθάνονται λιποθυμία ή ζάλη.  Εάν αυτό συμβεί σε εσάς, μην πίνετε καθόλου αλκοόλ.</w:t>
      </w:r>
    </w:p>
    <w:p w:rsidR="00000000" w:rsidDel="00000000" w:rsidP="00000000" w:rsidRDefault="00000000" w:rsidRPr="00000000" w14:paraId="0000009A">
      <w:pPr>
        <w:jc w:val="both"/>
        <w:rPr>
          <w:sz w:val="22"/>
          <w:szCs w:val="22"/>
        </w:rPr>
      </w:pPr>
      <w:r w:rsidDel="00000000" w:rsidR="00000000" w:rsidRPr="00000000">
        <w:rPr>
          <w:rtl w:val="0"/>
        </w:rPr>
      </w:r>
    </w:p>
    <w:p w:rsidR="00000000" w:rsidDel="00000000" w:rsidP="00000000" w:rsidRDefault="00000000" w:rsidRPr="00000000" w14:paraId="0000009B">
      <w:pPr>
        <w:jc w:val="both"/>
        <w:rPr>
          <w:sz w:val="22"/>
          <w:szCs w:val="22"/>
        </w:rPr>
      </w:pPr>
      <w:r w:rsidDel="00000000" w:rsidR="00000000" w:rsidRPr="00000000">
        <w:rPr>
          <w:rtl w:val="0"/>
        </w:rPr>
      </w:r>
    </w:p>
    <w:p w:rsidR="00000000" w:rsidDel="00000000" w:rsidP="00000000" w:rsidRDefault="00000000" w:rsidRPr="00000000" w14:paraId="0000009C">
      <w:pPr>
        <w:jc w:val="both"/>
        <w:rPr>
          <w:b w:val="1"/>
          <w:sz w:val="22"/>
          <w:szCs w:val="22"/>
        </w:rPr>
      </w:pPr>
      <w:r w:rsidDel="00000000" w:rsidR="00000000" w:rsidRPr="00000000">
        <w:rPr>
          <w:b w:val="1"/>
          <w:sz w:val="22"/>
          <w:szCs w:val="22"/>
          <w:rtl w:val="0"/>
        </w:rPr>
        <w:t xml:space="preserve">Ηλικιωμένοι</w:t>
      </w:r>
    </w:p>
    <w:p w:rsidR="00000000" w:rsidDel="00000000" w:rsidP="00000000" w:rsidRDefault="00000000" w:rsidRPr="00000000" w14:paraId="0000009D">
      <w:pPr>
        <w:jc w:val="both"/>
        <w:rPr>
          <w:i w:val="1"/>
          <w:sz w:val="22"/>
          <w:szCs w:val="22"/>
        </w:rPr>
      </w:pPr>
      <w:r w:rsidDel="00000000" w:rsidR="00000000" w:rsidRPr="00000000">
        <w:rPr>
          <w:sz w:val="22"/>
          <w:szCs w:val="22"/>
          <w:rtl w:val="0"/>
        </w:rPr>
        <w:t xml:space="preserve">Αν είστε άνω των 65 ετών, ο γιατρός σας θα ελέγχει την πίεσή σας κάθε φορά που αυξάνεται η δόση ώστε να βεβαιωθεί ότι η αρτηριακή πίεση δεν ελαττώνεται σε μη επιθυμητά επίπεδα.</w:t>
      </w:r>
      <w:r w:rsidDel="00000000" w:rsidR="00000000" w:rsidRPr="00000000">
        <w:rPr>
          <w:rtl w:val="0"/>
        </w:rPr>
      </w:r>
    </w:p>
    <w:p w:rsidR="00000000" w:rsidDel="00000000" w:rsidP="00000000" w:rsidRDefault="00000000" w:rsidRPr="00000000" w14:paraId="0000009E">
      <w:pPr>
        <w:jc w:val="both"/>
        <w:rPr>
          <w:sz w:val="22"/>
          <w:szCs w:val="22"/>
        </w:rPr>
      </w:pPr>
      <w:r w:rsidDel="00000000" w:rsidR="00000000" w:rsidRPr="00000000">
        <w:rPr>
          <w:rtl w:val="0"/>
        </w:rPr>
      </w:r>
    </w:p>
    <w:p w:rsidR="00000000" w:rsidDel="00000000" w:rsidP="00000000" w:rsidRDefault="00000000" w:rsidRPr="00000000" w14:paraId="0000009F">
      <w:pPr>
        <w:jc w:val="both"/>
        <w:rPr>
          <w:b w:val="1"/>
          <w:sz w:val="22"/>
          <w:szCs w:val="22"/>
        </w:rPr>
      </w:pPr>
      <w:r w:rsidDel="00000000" w:rsidR="00000000" w:rsidRPr="00000000">
        <w:rPr>
          <w:b w:val="1"/>
          <w:sz w:val="22"/>
          <w:szCs w:val="22"/>
          <w:rtl w:val="0"/>
        </w:rPr>
        <w:t xml:space="preserve">Κύηση και θηλασμός</w:t>
      </w:r>
    </w:p>
    <w:p w:rsidR="00000000" w:rsidDel="00000000" w:rsidP="00000000" w:rsidRDefault="00000000" w:rsidRPr="00000000" w14:paraId="000000A0">
      <w:pPr>
        <w:jc w:val="both"/>
        <w:rPr>
          <w:b w:val="1"/>
          <w:sz w:val="22"/>
          <w:szCs w:val="22"/>
        </w:rPr>
      </w:pPr>
      <w:r w:rsidDel="00000000" w:rsidR="00000000" w:rsidRPr="00000000">
        <w:rPr>
          <w:rtl w:val="0"/>
        </w:rPr>
      </w:r>
    </w:p>
    <w:p w:rsidR="00000000" w:rsidDel="00000000" w:rsidP="00000000" w:rsidRDefault="00000000" w:rsidRPr="00000000" w14:paraId="000000A1">
      <w:pPr>
        <w:jc w:val="both"/>
        <w:rPr>
          <w:b w:val="1"/>
          <w:sz w:val="22"/>
          <w:szCs w:val="22"/>
        </w:rPr>
      </w:pPr>
      <w:r w:rsidDel="00000000" w:rsidR="00000000" w:rsidRPr="00000000">
        <w:rPr>
          <w:b w:val="1"/>
          <w:sz w:val="22"/>
          <w:szCs w:val="22"/>
          <w:rtl w:val="0"/>
        </w:rPr>
        <w:t xml:space="preserve">Κύηση </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Θα πρέπει να ενημερώσετε τον γιατρό σας αν νομίζετε ότι είστε (ή πιθανώς θα μείνετε) έγκυος. Ο γιατρός σας, κανονικά, πρέπει να σας συμβουλέψει να σταματήσετε το Orizal plus  πριν μείνετε έγκυος ή αμέσως όταν  μάθετε ότι είστε έγκυος  και θα σας συμβουλέψει να πάρετε άλλο φάρμακο αντί του Orizal plus. Το Orizal plus δεν συνιστάται κατά τους πρώτους μήνες της κύησης και δεν πρέπει να λαμβάνεται έπειτα από τους 3 πρώτους μήνες της κύησης επειδή  μπορεί να προκαλέσει σοβαρές βλάβες στο έμβρυο αν χορηγηθεί έπειτα από τους 3 πρώτους μήνες της κύησης. </w:t>
      </w:r>
    </w:p>
    <w:p w:rsidR="00000000" w:rsidDel="00000000" w:rsidP="00000000" w:rsidRDefault="00000000" w:rsidRPr="00000000" w14:paraId="000000A3">
      <w:pPr>
        <w:tabs>
          <w:tab w:val="left" w:pos="0"/>
        </w:tabs>
        <w:jc w:val="both"/>
        <w:rPr>
          <w:rFonts w:ascii="Arial" w:cs="Arial" w:eastAsia="Arial" w:hAnsi="Arial"/>
          <w:strike w:val="1"/>
          <w:sz w:val="22"/>
          <w:szCs w:val="22"/>
        </w:rPr>
      </w:pPr>
      <w:r w:rsidDel="00000000" w:rsidR="00000000" w:rsidRPr="00000000">
        <w:rPr>
          <w:sz w:val="22"/>
          <w:szCs w:val="22"/>
          <w:rtl w:val="0"/>
        </w:rPr>
        <w:t xml:space="preserve">Αν μείνετε έγκυος κατά τη διάρκεια της θεραπείας με Orizal plus, παρακαλείσθε να ενημερώσετε και να επισκεφθείτε τον γιατρό σας χωρίς καθυστέρηση.</w:t>
      </w:r>
      <w:r w:rsidDel="00000000" w:rsidR="00000000" w:rsidRPr="00000000">
        <w:rPr>
          <w:rtl w:val="0"/>
        </w:rPr>
      </w:r>
    </w:p>
    <w:p w:rsidR="00000000" w:rsidDel="00000000" w:rsidP="00000000" w:rsidRDefault="00000000" w:rsidRPr="00000000" w14:paraId="000000A4">
      <w:pPr>
        <w:jc w:val="both"/>
        <w:rPr>
          <w:sz w:val="22"/>
          <w:szCs w:val="22"/>
        </w:rPr>
      </w:pPr>
      <w:r w:rsidDel="00000000" w:rsidR="00000000" w:rsidRPr="00000000">
        <w:rPr>
          <w:rtl w:val="0"/>
        </w:rPr>
      </w:r>
    </w:p>
    <w:p w:rsidR="00000000" w:rsidDel="00000000" w:rsidP="00000000" w:rsidRDefault="00000000" w:rsidRPr="00000000" w14:paraId="000000A5">
      <w:pPr>
        <w:jc w:val="both"/>
        <w:rPr>
          <w:sz w:val="22"/>
          <w:szCs w:val="22"/>
        </w:rPr>
      </w:pPr>
      <w:r w:rsidDel="00000000" w:rsidR="00000000" w:rsidRPr="00000000">
        <w:rPr>
          <w:b w:val="1"/>
          <w:sz w:val="22"/>
          <w:szCs w:val="22"/>
          <w:rtl w:val="0"/>
        </w:rPr>
        <w:t xml:space="preserve">Θηλασμός</w:t>
      </w:r>
      <w:r w:rsidDel="00000000" w:rsidR="00000000" w:rsidRPr="00000000">
        <w:rPr>
          <w:rtl w:val="0"/>
        </w:rPr>
      </w:r>
    </w:p>
    <w:p w:rsidR="00000000" w:rsidDel="00000000" w:rsidP="00000000" w:rsidRDefault="00000000" w:rsidRPr="00000000" w14:paraId="000000A6">
      <w:pPr>
        <w:jc w:val="both"/>
        <w:rPr>
          <w:sz w:val="22"/>
          <w:szCs w:val="22"/>
        </w:rPr>
      </w:pPr>
      <w:r w:rsidDel="00000000" w:rsidR="00000000" w:rsidRPr="00000000">
        <w:rPr>
          <w:sz w:val="22"/>
          <w:szCs w:val="22"/>
          <w:rtl w:val="0"/>
        </w:rPr>
        <w:t xml:space="preserve">Θα πρέπει να ενημερώσετε τον γιατρό σας εάν θηλάζετε ή πρόκειται να αρχίσετε να θηλάζετε. Η αμλοδιπίνη και η υδροχλωροθειαζίδη έχει καταδειχθεί ότι περνάει στο μητρικό γάλα σε μικρές ποσότητες. Το Orizal plus δεν συνιστάται  στις μητέρες που θηλάζουν, και ο γιατρός σας θα επιλέξει άλλη θεραπεία για σας εάν επιθυμείτε να θηλάσετε.</w:t>
      </w:r>
    </w:p>
    <w:p w:rsidR="00000000" w:rsidDel="00000000" w:rsidP="00000000" w:rsidRDefault="00000000" w:rsidRPr="00000000" w14:paraId="000000A7">
      <w:pPr>
        <w:jc w:val="both"/>
        <w:rPr>
          <w:sz w:val="22"/>
          <w:szCs w:val="22"/>
        </w:rPr>
      </w:pPr>
      <w:r w:rsidDel="00000000" w:rsidR="00000000" w:rsidRPr="00000000">
        <w:rPr>
          <w:rtl w:val="0"/>
        </w:rPr>
      </w:r>
    </w:p>
    <w:p w:rsidR="00000000" w:rsidDel="00000000" w:rsidP="00000000" w:rsidRDefault="00000000" w:rsidRPr="00000000" w14:paraId="000000A8">
      <w:pPr>
        <w:jc w:val="both"/>
        <w:rPr>
          <w:sz w:val="22"/>
          <w:szCs w:val="22"/>
        </w:rPr>
      </w:pPr>
      <w:r w:rsidDel="00000000" w:rsidR="00000000" w:rsidRPr="00000000">
        <w:rPr>
          <w:sz w:val="22"/>
          <w:szCs w:val="22"/>
          <w:rtl w:val="0"/>
        </w:rPr>
        <w:t xml:space="preserve">Εάν είστε έγκυος ή θηλάζετε, νομίζετε ότι μπορεί να είστε έγκυος ή σχεδιάζετε να αποκτήσετε παιδί ζητήστε τη συμβουλή του γιατρού ή του φαρμακοποιού σας πριν πάρετε αυτό το φάρμακο.</w:t>
      </w:r>
    </w:p>
    <w:p w:rsidR="00000000" w:rsidDel="00000000" w:rsidP="00000000" w:rsidRDefault="00000000" w:rsidRPr="00000000" w14:paraId="000000A9">
      <w:pPr>
        <w:jc w:val="both"/>
        <w:rPr>
          <w:sz w:val="22"/>
          <w:szCs w:val="22"/>
        </w:rPr>
      </w:pPr>
      <w:r w:rsidDel="00000000" w:rsidR="00000000" w:rsidRPr="00000000">
        <w:rPr>
          <w:rtl w:val="0"/>
        </w:rPr>
      </w:r>
    </w:p>
    <w:p w:rsidR="00000000" w:rsidDel="00000000" w:rsidP="00000000" w:rsidRDefault="00000000" w:rsidRPr="00000000" w14:paraId="000000AA">
      <w:pPr>
        <w:jc w:val="both"/>
        <w:rPr>
          <w:b w:val="1"/>
          <w:sz w:val="22"/>
          <w:szCs w:val="22"/>
        </w:rPr>
      </w:pPr>
      <w:r w:rsidDel="00000000" w:rsidR="00000000" w:rsidRPr="00000000">
        <w:rPr>
          <w:b w:val="1"/>
          <w:sz w:val="22"/>
          <w:szCs w:val="22"/>
          <w:rtl w:val="0"/>
        </w:rPr>
        <w:t xml:space="preserve">Οδήγηση και χειρισμός μηχανημάτων</w:t>
      </w:r>
    </w:p>
    <w:p w:rsidR="00000000" w:rsidDel="00000000" w:rsidP="00000000" w:rsidRDefault="00000000" w:rsidRPr="00000000" w14:paraId="000000AB">
      <w:pPr>
        <w:jc w:val="both"/>
        <w:rPr>
          <w:sz w:val="22"/>
          <w:szCs w:val="22"/>
        </w:rPr>
      </w:pPr>
      <w:r w:rsidDel="00000000" w:rsidR="00000000" w:rsidRPr="00000000">
        <w:rPr>
          <w:sz w:val="22"/>
          <w:szCs w:val="22"/>
          <w:rtl w:val="0"/>
        </w:rPr>
        <w:t xml:space="preserve">Είναι δυνατό να νιώθετε υπνηλία, αδιαθεσία ή ζάλη ή να έχετε κεφαλαλγία ενώ λαμβάνετε φάρμακα για την αντιμετώπιση της υψηλής αρτηριακής πίεσης. Αν συμβαίνει αυτό, μην οδηγείτε ή χρησιμοποιείτε μηχανήματα μέχρι να υποχωρήσουν τα συμπτώματα. Συμβουλευτείτε τον γιατρό σας.</w:t>
      </w:r>
    </w:p>
    <w:p w:rsidR="00000000" w:rsidDel="00000000" w:rsidP="00000000" w:rsidRDefault="00000000" w:rsidRPr="00000000" w14:paraId="000000AC">
      <w:pPr>
        <w:jc w:val="both"/>
        <w:rPr>
          <w:sz w:val="22"/>
          <w:szCs w:val="22"/>
        </w:rPr>
      </w:pPr>
      <w:r w:rsidDel="00000000" w:rsidR="00000000" w:rsidRPr="00000000">
        <w:rPr>
          <w:rtl w:val="0"/>
        </w:rPr>
      </w:r>
    </w:p>
    <w:p w:rsidR="00000000" w:rsidDel="00000000" w:rsidP="00000000" w:rsidRDefault="00000000" w:rsidRPr="00000000" w14:paraId="000000AD">
      <w:pPr>
        <w:jc w:val="both"/>
        <w:rPr>
          <w:sz w:val="22"/>
          <w:szCs w:val="22"/>
        </w:rPr>
      </w:pPr>
      <w:r w:rsidDel="00000000" w:rsidR="00000000" w:rsidRPr="00000000">
        <w:rPr>
          <w:sz w:val="22"/>
          <w:szCs w:val="22"/>
          <w:rtl w:val="0"/>
        </w:rPr>
        <w:t xml:space="preserve">Το φάρμακο αυτό περιέχει λιγότερο από 1 mmol νατρίου (23 mg) ανά επικαλυμμένο με  λεπτό υμένιο δισκίο, είναι αυτό που ουσιαστικά ονομάζουμε «ελεύθερο νατρίου».</w:t>
      </w:r>
    </w:p>
    <w:p w:rsidR="00000000" w:rsidDel="00000000" w:rsidP="00000000" w:rsidRDefault="00000000" w:rsidRPr="00000000" w14:paraId="000000AE">
      <w:pPr>
        <w:jc w:val="both"/>
        <w:rPr>
          <w:sz w:val="22"/>
          <w:szCs w:val="22"/>
        </w:rPr>
      </w:pPr>
      <w:r w:rsidDel="00000000" w:rsidR="00000000" w:rsidRPr="00000000">
        <w:rPr>
          <w:rtl w:val="0"/>
        </w:rPr>
      </w:r>
    </w:p>
    <w:p w:rsidR="00000000" w:rsidDel="00000000" w:rsidP="00000000" w:rsidRDefault="00000000" w:rsidRPr="00000000" w14:paraId="000000AF">
      <w:pPr>
        <w:jc w:val="both"/>
        <w:rPr>
          <w:sz w:val="22"/>
          <w:szCs w:val="22"/>
        </w:rPr>
      </w:pPr>
      <w:r w:rsidDel="00000000" w:rsidR="00000000" w:rsidRPr="00000000">
        <w:rPr>
          <w:rtl w:val="0"/>
        </w:rPr>
      </w:r>
    </w:p>
    <w:p w:rsidR="00000000" w:rsidDel="00000000" w:rsidP="00000000" w:rsidRDefault="00000000" w:rsidRPr="00000000" w14:paraId="000000B0">
      <w:pPr>
        <w:tabs>
          <w:tab w:val="left" w:pos="360"/>
          <w:tab w:val="left" w:pos="3255"/>
        </w:tabs>
        <w:jc w:val="both"/>
        <w:rPr>
          <w:b w:val="1"/>
          <w:sz w:val="22"/>
          <w:szCs w:val="22"/>
        </w:rPr>
      </w:pPr>
      <w:r w:rsidDel="00000000" w:rsidR="00000000" w:rsidRPr="00000000">
        <w:rPr>
          <w:b w:val="1"/>
          <w:sz w:val="22"/>
          <w:szCs w:val="22"/>
          <w:rtl w:val="0"/>
        </w:rPr>
        <w:t xml:space="preserve">3.</w:t>
        <w:tab/>
      </w:r>
      <w:r w:rsidDel="00000000" w:rsidR="00000000" w:rsidRPr="00000000">
        <w:rPr>
          <w:b w:val="1"/>
          <w:color w:val="000000"/>
          <w:sz w:val="22"/>
          <w:szCs w:val="22"/>
          <w:rtl w:val="0"/>
        </w:rPr>
        <w:t xml:space="preserve">Πώς να πάρετε το Orizal plus </w:t>
      </w:r>
      <w:r w:rsidDel="00000000" w:rsidR="00000000" w:rsidRPr="00000000">
        <w:rPr>
          <w:rtl w:val="0"/>
        </w:rPr>
      </w:r>
    </w:p>
    <w:p w:rsidR="00000000" w:rsidDel="00000000" w:rsidP="00000000" w:rsidRDefault="00000000" w:rsidRPr="00000000" w14:paraId="000000B1">
      <w:pPr>
        <w:tabs>
          <w:tab w:val="left" w:pos="360"/>
          <w:tab w:val="left" w:pos="3255"/>
        </w:tabs>
        <w:jc w:val="both"/>
        <w:rPr>
          <w:b w:val="1"/>
        </w:rPr>
      </w:pPr>
      <w:r w:rsidDel="00000000" w:rsidR="00000000" w:rsidRPr="00000000">
        <w:rPr>
          <w:rtl w:val="0"/>
        </w:rPr>
      </w:r>
    </w:p>
    <w:p w:rsidR="00000000" w:rsidDel="00000000" w:rsidP="00000000" w:rsidRDefault="00000000" w:rsidRPr="00000000" w14:paraId="000000B2">
      <w:pPr>
        <w:jc w:val="both"/>
        <w:rPr>
          <w:sz w:val="22"/>
          <w:szCs w:val="22"/>
        </w:rPr>
      </w:pPr>
      <w:r w:rsidDel="00000000" w:rsidR="00000000" w:rsidRPr="00000000">
        <w:rPr>
          <w:sz w:val="22"/>
          <w:szCs w:val="22"/>
          <w:rtl w:val="0"/>
        </w:rPr>
        <w:t xml:space="preserve">Πάντοτε να παίρνετε το φάρμακο αυτό αυστηρά σύμφωνα με τις οδηγίες του γιατρού ή του φαρμακοποιού σας. Εάν έχετε αμφιβολίες, ρωτήστε τον γιατρό ή τον φαρμακοποιό σας.</w:t>
      </w:r>
    </w:p>
    <w:p w:rsidR="00000000" w:rsidDel="00000000" w:rsidP="00000000" w:rsidRDefault="00000000" w:rsidRPr="00000000" w14:paraId="000000B3">
      <w:pPr>
        <w:jc w:val="both"/>
        <w:rPr>
          <w:sz w:val="22"/>
          <w:szCs w:val="22"/>
        </w:rPr>
      </w:pPr>
      <w:r w:rsidDel="00000000" w:rsidR="00000000" w:rsidRPr="00000000">
        <w:rPr>
          <w:rtl w:val="0"/>
        </w:rPr>
      </w:r>
    </w:p>
    <w:p w:rsidR="00000000" w:rsidDel="00000000" w:rsidP="00000000" w:rsidRDefault="00000000" w:rsidRPr="00000000" w14:paraId="000000B4">
      <w:pPr>
        <w:numPr>
          <w:ilvl w:val="0"/>
          <w:numId w:val="2"/>
        </w:numPr>
        <w:ind w:left="360" w:hanging="360"/>
        <w:jc w:val="both"/>
        <w:rPr>
          <w:sz w:val="22"/>
          <w:szCs w:val="22"/>
        </w:rPr>
      </w:pPr>
      <w:r w:rsidDel="00000000" w:rsidR="00000000" w:rsidRPr="00000000">
        <w:rPr>
          <w:sz w:val="22"/>
          <w:szCs w:val="22"/>
          <w:rtl w:val="0"/>
        </w:rPr>
        <w:t xml:space="preserve">Η συνιστώμενη δόση του Orizal plus είναι ένα δισκίο την ημέρα.</w:t>
      </w:r>
    </w:p>
    <w:p w:rsidR="00000000" w:rsidDel="00000000" w:rsidP="00000000" w:rsidRDefault="00000000" w:rsidRPr="00000000" w14:paraId="000000B5">
      <w:pPr>
        <w:jc w:val="both"/>
        <w:rPr>
          <w:sz w:val="22"/>
          <w:szCs w:val="22"/>
        </w:rPr>
      </w:pPr>
      <w:r w:rsidDel="00000000" w:rsidR="00000000" w:rsidRPr="00000000">
        <w:rPr>
          <w:rtl w:val="0"/>
        </w:rPr>
      </w:r>
    </w:p>
    <w:p w:rsidR="00000000" w:rsidDel="00000000" w:rsidP="00000000" w:rsidRDefault="00000000" w:rsidRPr="00000000" w14:paraId="000000B6">
      <w:pPr>
        <w:numPr>
          <w:ilvl w:val="0"/>
          <w:numId w:val="2"/>
        </w:numPr>
        <w:ind w:left="360" w:hanging="360"/>
        <w:rPr>
          <w:sz w:val="22"/>
          <w:szCs w:val="22"/>
        </w:rPr>
      </w:pPr>
      <w:r w:rsidDel="00000000" w:rsidR="00000000" w:rsidRPr="00000000">
        <w:rPr>
          <w:sz w:val="22"/>
          <w:szCs w:val="22"/>
          <w:rtl w:val="0"/>
        </w:rPr>
        <w:t xml:space="preserve">Τα δισκία είναι δυνατό να ληφθούν με ή χωρίς τροφή. Καταπιείτε το δισκίο με κάποιο υγρό (όπως ένα ποτήρι νερό). Tο δισκίο δεν πρέπει να μασάται</w:t>
      </w:r>
      <w:r w:rsidDel="00000000" w:rsidR="00000000" w:rsidRPr="00000000">
        <w:rPr>
          <w:sz w:val="20"/>
          <w:szCs w:val="20"/>
          <w:rtl w:val="0"/>
        </w:rPr>
        <w:t xml:space="preserve">.</w:t>
      </w:r>
      <w:r w:rsidDel="00000000" w:rsidR="00000000" w:rsidRPr="00000000">
        <w:rPr>
          <w:sz w:val="22"/>
          <w:szCs w:val="22"/>
          <w:rtl w:val="0"/>
        </w:rPr>
        <w:t xml:space="preserve"> Μην τα λαμβάνετε με χυμό γκρέϊπφρουτ.</w:t>
      </w:r>
    </w:p>
    <w:p w:rsidR="00000000" w:rsidDel="00000000" w:rsidP="00000000" w:rsidRDefault="00000000" w:rsidRPr="00000000" w14:paraId="000000B7">
      <w:pPr>
        <w:jc w:val="both"/>
        <w:rPr>
          <w:sz w:val="22"/>
          <w:szCs w:val="22"/>
        </w:rPr>
      </w:pPr>
      <w:r w:rsidDel="00000000" w:rsidR="00000000" w:rsidRPr="00000000">
        <w:rPr>
          <w:rtl w:val="0"/>
        </w:rPr>
      </w:r>
    </w:p>
    <w:p w:rsidR="00000000" w:rsidDel="00000000" w:rsidP="00000000" w:rsidRDefault="00000000" w:rsidRPr="00000000" w14:paraId="000000B8">
      <w:pPr>
        <w:numPr>
          <w:ilvl w:val="0"/>
          <w:numId w:val="2"/>
        </w:numPr>
        <w:ind w:left="360" w:hanging="360"/>
        <w:jc w:val="both"/>
        <w:rPr>
          <w:sz w:val="22"/>
          <w:szCs w:val="22"/>
        </w:rPr>
      </w:pPr>
      <w:r w:rsidDel="00000000" w:rsidR="00000000" w:rsidRPr="00000000">
        <w:rPr>
          <w:sz w:val="22"/>
          <w:szCs w:val="22"/>
          <w:rtl w:val="0"/>
        </w:rPr>
        <w:t xml:space="preserve">Αν είναι δυνατό, λαμβάνετε την ημερήσια δόση την ίδια ώρα κάθε μέρα, για παράδειγμα κατά το πρωϊνό.</w:t>
      </w:r>
    </w:p>
    <w:p w:rsidR="00000000" w:rsidDel="00000000" w:rsidP="00000000" w:rsidRDefault="00000000" w:rsidRPr="00000000" w14:paraId="000000B9">
      <w:pPr>
        <w:jc w:val="both"/>
        <w:rPr>
          <w:b w:val="1"/>
          <w:sz w:val="22"/>
          <w:szCs w:val="22"/>
        </w:rPr>
      </w:pPr>
      <w:r w:rsidDel="00000000" w:rsidR="00000000" w:rsidRPr="00000000">
        <w:rPr>
          <w:rtl w:val="0"/>
        </w:rPr>
      </w:r>
    </w:p>
    <w:p w:rsidR="00000000" w:rsidDel="00000000" w:rsidP="00000000" w:rsidRDefault="00000000" w:rsidRPr="00000000" w14:paraId="000000BA">
      <w:pPr>
        <w:jc w:val="both"/>
        <w:rPr>
          <w:b w:val="1"/>
          <w:sz w:val="22"/>
          <w:szCs w:val="22"/>
        </w:rPr>
      </w:pPr>
      <w:r w:rsidDel="00000000" w:rsidR="00000000" w:rsidRPr="00000000">
        <w:rPr>
          <w:b w:val="1"/>
          <w:sz w:val="22"/>
          <w:szCs w:val="22"/>
          <w:rtl w:val="0"/>
        </w:rPr>
        <w:t xml:space="preserve">Εάν πάρετε μεγαλύτερη δόση Orizal plus από την κανονική</w:t>
      </w:r>
    </w:p>
    <w:p w:rsidR="00000000" w:rsidDel="00000000" w:rsidP="00000000" w:rsidRDefault="00000000" w:rsidRPr="00000000" w14:paraId="000000BB">
      <w:pPr>
        <w:jc w:val="both"/>
        <w:rPr>
          <w:sz w:val="22"/>
          <w:szCs w:val="22"/>
        </w:rPr>
      </w:pPr>
      <w:r w:rsidDel="00000000" w:rsidR="00000000" w:rsidRPr="00000000">
        <w:rPr>
          <w:sz w:val="22"/>
          <w:szCs w:val="22"/>
          <w:rtl w:val="0"/>
        </w:rPr>
        <w:t xml:space="preserve">Αν λάβετε περισσότερα δισκία από τη συνήθη δόση είναι δυνατό να εμφανίσετε χαμηλή αρτηριακή πίεση με συμπτώματα όπως ζάλη, ταχυκαρδία ή βραδυκαρδία.</w:t>
      </w:r>
    </w:p>
    <w:p w:rsidR="00000000" w:rsidDel="00000000" w:rsidP="00000000" w:rsidRDefault="00000000" w:rsidRPr="00000000" w14:paraId="000000BC">
      <w:pPr>
        <w:jc w:val="both"/>
        <w:rPr>
          <w:sz w:val="22"/>
          <w:szCs w:val="22"/>
        </w:rPr>
      </w:pPr>
      <w:r w:rsidDel="00000000" w:rsidR="00000000" w:rsidRPr="00000000">
        <w:rPr>
          <w:sz w:val="22"/>
          <w:szCs w:val="22"/>
          <w:rtl w:val="0"/>
        </w:rPr>
        <w:t xml:space="preserve">Αν λάβετε περισσότερα δισκία από τη συνήθη δόση ή αν ένα παιδί κατά λάθος καταπιεί μερικά, πηγαίνετε άμεσα στον γιατρό σας ή στο πλησιέστερο τμήμα επειγόντων περιστατικών και πάρετε μαζί σας το κουτί του φαρμάκου ή αυτό το φυλλάδιο.</w:t>
      </w:r>
    </w:p>
    <w:p w:rsidR="00000000" w:rsidDel="00000000" w:rsidP="00000000" w:rsidRDefault="00000000" w:rsidRPr="00000000" w14:paraId="000000BD">
      <w:pPr>
        <w:jc w:val="both"/>
        <w:rPr>
          <w:sz w:val="22"/>
          <w:szCs w:val="22"/>
        </w:rPr>
      </w:pPr>
      <w:r w:rsidDel="00000000" w:rsidR="00000000" w:rsidRPr="00000000">
        <w:rPr>
          <w:rtl w:val="0"/>
        </w:rPr>
      </w:r>
    </w:p>
    <w:p w:rsidR="00000000" w:rsidDel="00000000" w:rsidP="00000000" w:rsidRDefault="00000000" w:rsidRPr="00000000" w14:paraId="000000BE">
      <w:pPr>
        <w:jc w:val="both"/>
        <w:rPr>
          <w:sz w:val="22"/>
          <w:szCs w:val="22"/>
        </w:rPr>
      </w:pPr>
      <w:r w:rsidDel="00000000" w:rsidR="00000000" w:rsidRPr="00000000">
        <w:rPr>
          <w:rtl w:val="0"/>
        </w:rPr>
      </w:r>
    </w:p>
    <w:p w:rsidR="00000000" w:rsidDel="00000000" w:rsidP="00000000" w:rsidRDefault="00000000" w:rsidRPr="00000000" w14:paraId="000000BF">
      <w:pPr>
        <w:jc w:val="both"/>
        <w:rPr>
          <w:sz w:val="22"/>
          <w:szCs w:val="22"/>
        </w:rPr>
      </w:pPr>
      <w:r w:rsidDel="00000000" w:rsidR="00000000" w:rsidRPr="00000000">
        <w:rPr>
          <w:rtl w:val="0"/>
        </w:rPr>
      </w:r>
    </w:p>
    <w:p w:rsidR="00000000" w:rsidDel="00000000" w:rsidP="00000000" w:rsidRDefault="00000000" w:rsidRPr="00000000" w14:paraId="000000C0">
      <w:pPr>
        <w:jc w:val="both"/>
        <w:rPr>
          <w:b w:val="1"/>
          <w:sz w:val="22"/>
          <w:szCs w:val="22"/>
        </w:rPr>
      </w:pPr>
      <w:r w:rsidDel="00000000" w:rsidR="00000000" w:rsidRPr="00000000">
        <w:rPr>
          <w:b w:val="1"/>
          <w:sz w:val="22"/>
          <w:szCs w:val="22"/>
          <w:rtl w:val="0"/>
        </w:rPr>
        <w:t xml:space="preserve">Εάν ξεχάσετε να πάρετε το Orizal plus</w:t>
      </w:r>
    </w:p>
    <w:p w:rsidR="00000000" w:rsidDel="00000000" w:rsidP="00000000" w:rsidRDefault="00000000" w:rsidRPr="00000000" w14:paraId="000000C1">
      <w:pPr>
        <w:jc w:val="both"/>
        <w:rPr>
          <w:sz w:val="22"/>
          <w:szCs w:val="22"/>
        </w:rPr>
      </w:pPr>
      <w:r w:rsidDel="00000000" w:rsidR="00000000" w:rsidRPr="00000000">
        <w:rPr>
          <w:sz w:val="22"/>
          <w:szCs w:val="22"/>
          <w:rtl w:val="0"/>
        </w:rPr>
        <w:t xml:space="preserve">Αν ξεχάσετε να λάβετε μία δόση, λάβετε την κανονική σας δόση την επόμενη μέρα κανονικά. </w:t>
      </w:r>
      <w:r w:rsidDel="00000000" w:rsidR="00000000" w:rsidRPr="00000000">
        <w:rPr>
          <w:b w:val="1"/>
          <w:sz w:val="22"/>
          <w:szCs w:val="22"/>
          <w:rtl w:val="0"/>
        </w:rPr>
        <w:t xml:space="preserve">Μην</w:t>
      </w:r>
      <w:r w:rsidDel="00000000" w:rsidR="00000000" w:rsidRPr="00000000">
        <w:rPr>
          <w:sz w:val="22"/>
          <w:szCs w:val="22"/>
          <w:rtl w:val="0"/>
        </w:rPr>
        <w:t xml:space="preserve"> πάρετε διπλή δόση για να αναπληρώσετε τη δόση που ξεχάσατε.</w:t>
      </w:r>
    </w:p>
    <w:p w:rsidR="00000000" w:rsidDel="00000000" w:rsidP="00000000" w:rsidRDefault="00000000" w:rsidRPr="00000000" w14:paraId="000000C2">
      <w:pPr>
        <w:jc w:val="both"/>
        <w:rPr>
          <w:b w:val="1"/>
          <w:sz w:val="22"/>
          <w:szCs w:val="22"/>
        </w:rPr>
      </w:pPr>
      <w:r w:rsidDel="00000000" w:rsidR="00000000" w:rsidRPr="00000000">
        <w:rPr>
          <w:rtl w:val="0"/>
        </w:rPr>
      </w:r>
    </w:p>
    <w:p w:rsidR="00000000" w:rsidDel="00000000" w:rsidP="00000000" w:rsidRDefault="00000000" w:rsidRPr="00000000" w14:paraId="000000C3">
      <w:pPr>
        <w:jc w:val="both"/>
        <w:rPr>
          <w:b w:val="1"/>
          <w:sz w:val="22"/>
          <w:szCs w:val="22"/>
        </w:rPr>
      </w:pPr>
      <w:r w:rsidDel="00000000" w:rsidR="00000000" w:rsidRPr="00000000">
        <w:rPr>
          <w:b w:val="1"/>
          <w:sz w:val="22"/>
          <w:szCs w:val="22"/>
          <w:rtl w:val="0"/>
        </w:rPr>
        <w:t xml:space="preserve">Εάν σταματήσετε να παίρνετε το Orizal plus</w:t>
      </w:r>
    </w:p>
    <w:p w:rsidR="00000000" w:rsidDel="00000000" w:rsidP="00000000" w:rsidRDefault="00000000" w:rsidRPr="00000000" w14:paraId="000000C4">
      <w:pPr>
        <w:jc w:val="both"/>
        <w:rPr>
          <w:sz w:val="22"/>
          <w:szCs w:val="22"/>
        </w:rPr>
      </w:pPr>
      <w:r w:rsidDel="00000000" w:rsidR="00000000" w:rsidRPr="00000000">
        <w:rPr>
          <w:sz w:val="22"/>
          <w:szCs w:val="22"/>
          <w:rtl w:val="0"/>
        </w:rPr>
        <w:t xml:space="preserve">Είναι σημαντικό να συνεχίσετε τη λήψη του Orizal plus εκτός και αν ο γιατρός σας συστήσει τη διακοπή του.</w:t>
      </w:r>
    </w:p>
    <w:p w:rsidR="00000000" w:rsidDel="00000000" w:rsidP="00000000" w:rsidRDefault="00000000" w:rsidRPr="00000000" w14:paraId="000000C5">
      <w:pPr>
        <w:jc w:val="both"/>
        <w:rPr>
          <w:sz w:val="22"/>
          <w:szCs w:val="22"/>
        </w:rPr>
      </w:pPr>
      <w:r w:rsidDel="00000000" w:rsidR="00000000" w:rsidRPr="00000000">
        <w:rPr>
          <w:rtl w:val="0"/>
        </w:rPr>
      </w:r>
    </w:p>
    <w:p w:rsidR="00000000" w:rsidDel="00000000" w:rsidP="00000000" w:rsidRDefault="00000000" w:rsidRPr="00000000" w14:paraId="000000C6">
      <w:pPr>
        <w:jc w:val="both"/>
        <w:rPr>
          <w:sz w:val="22"/>
          <w:szCs w:val="22"/>
        </w:rPr>
      </w:pPr>
      <w:r w:rsidDel="00000000" w:rsidR="00000000" w:rsidRPr="00000000">
        <w:rPr>
          <w:sz w:val="22"/>
          <w:szCs w:val="22"/>
          <w:rtl w:val="0"/>
        </w:rPr>
        <w:t xml:space="preserve">Εάν έχετε περισσότερες ερωτήσεις σχετικά με τη χρήση αυτού του φαρμάκου, ρωτήστε τον γιατρό ή το φαρμακοποιό σας.</w:t>
      </w:r>
    </w:p>
    <w:p w:rsidR="00000000" w:rsidDel="00000000" w:rsidP="00000000" w:rsidRDefault="00000000" w:rsidRPr="00000000" w14:paraId="000000C7">
      <w:pPr>
        <w:jc w:val="both"/>
        <w:rPr>
          <w:b w:val="1"/>
        </w:rPr>
      </w:pPr>
      <w:r w:rsidDel="00000000" w:rsidR="00000000" w:rsidRPr="00000000">
        <w:rPr>
          <w:rtl w:val="0"/>
        </w:rPr>
      </w:r>
    </w:p>
    <w:p w:rsidR="00000000" w:rsidDel="00000000" w:rsidP="00000000" w:rsidRDefault="00000000" w:rsidRPr="00000000" w14:paraId="000000C8">
      <w:pPr>
        <w:jc w:val="both"/>
        <w:rPr>
          <w:b w:val="1"/>
          <w:sz w:val="22"/>
          <w:szCs w:val="22"/>
        </w:rPr>
      </w:pPr>
      <w:r w:rsidDel="00000000" w:rsidR="00000000" w:rsidRPr="00000000">
        <w:rPr>
          <w:rtl w:val="0"/>
        </w:rPr>
      </w:r>
    </w:p>
    <w:p w:rsidR="00000000" w:rsidDel="00000000" w:rsidP="00000000" w:rsidRDefault="00000000" w:rsidRPr="00000000" w14:paraId="000000C9">
      <w:pPr>
        <w:jc w:val="both"/>
        <w:rPr>
          <w:b w:val="1"/>
          <w:sz w:val="22"/>
          <w:szCs w:val="22"/>
        </w:rPr>
      </w:pPr>
      <w:r w:rsidDel="00000000" w:rsidR="00000000" w:rsidRPr="00000000">
        <w:rPr>
          <w:rtl w:val="0"/>
        </w:rPr>
      </w:r>
    </w:p>
    <w:p w:rsidR="00000000" w:rsidDel="00000000" w:rsidP="00000000" w:rsidRDefault="00000000" w:rsidRPr="00000000" w14:paraId="000000CA">
      <w:pPr>
        <w:jc w:val="both"/>
        <w:rPr>
          <w:b w:val="1"/>
          <w:sz w:val="22"/>
          <w:szCs w:val="22"/>
        </w:rPr>
      </w:pPr>
      <w:r w:rsidDel="00000000" w:rsidR="00000000" w:rsidRPr="00000000">
        <w:rPr>
          <w:rtl w:val="0"/>
        </w:rPr>
      </w:r>
    </w:p>
    <w:p w:rsidR="00000000" w:rsidDel="00000000" w:rsidP="00000000" w:rsidRDefault="00000000" w:rsidRPr="00000000" w14:paraId="000000CB">
      <w:pPr>
        <w:jc w:val="both"/>
        <w:rPr>
          <w:b w:val="1"/>
          <w:sz w:val="22"/>
          <w:szCs w:val="22"/>
        </w:rPr>
      </w:pPr>
      <w:r w:rsidDel="00000000" w:rsidR="00000000" w:rsidRPr="00000000">
        <w:rPr>
          <w:rtl w:val="0"/>
        </w:rPr>
      </w:r>
    </w:p>
    <w:p w:rsidR="00000000" w:rsidDel="00000000" w:rsidP="00000000" w:rsidRDefault="00000000" w:rsidRPr="00000000" w14:paraId="000000CC">
      <w:pPr>
        <w:jc w:val="both"/>
        <w:rPr>
          <w:b w:val="1"/>
          <w:sz w:val="22"/>
          <w:szCs w:val="22"/>
        </w:rPr>
      </w:pPr>
      <w:r w:rsidDel="00000000" w:rsidR="00000000" w:rsidRPr="00000000">
        <w:rPr>
          <w:rtl w:val="0"/>
        </w:rPr>
      </w:r>
    </w:p>
    <w:p w:rsidR="00000000" w:rsidDel="00000000" w:rsidP="00000000" w:rsidRDefault="00000000" w:rsidRPr="00000000" w14:paraId="000000CD">
      <w:pPr>
        <w:jc w:val="both"/>
        <w:rPr>
          <w:b w:val="1"/>
          <w:sz w:val="22"/>
          <w:szCs w:val="22"/>
        </w:rPr>
      </w:pPr>
      <w:r w:rsidDel="00000000" w:rsidR="00000000" w:rsidRPr="00000000">
        <w:rPr>
          <w:rtl w:val="0"/>
        </w:rPr>
      </w:r>
    </w:p>
    <w:p w:rsidR="00000000" w:rsidDel="00000000" w:rsidP="00000000" w:rsidRDefault="00000000" w:rsidRPr="00000000" w14:paraId="000000CE">
      <w:pPr>
        <w:jc w:val="both"/>
        <w:rPr>
          <w:b w:val="1"/>
          <w:color w:val="000000"/>
          <w:sz w:val="22"/>
          <w:szCs w:val="22"/>
        </w:rPr>
      </w:pPr>
      <w:r w:rsidDel="00000000" w:rsidR="00000000" w:rsidRPr="00000000">
        <w:rPr>
          <w:b w:val="1"/>
          <w:color w:val="000000"/>
          <w:sz w:val="22"/>
          <w:szCs w:val="22"/>
          <w:rtl w:val="0"/>
        </w:rPr>
        <w:t xml:space="preserve">4.  Πιθανές ανεπιθύμητες ενέργειες</w:t>
      </w:r>
    </w:p>
    <w:p w:rsidR="00000000" w:rsidDel="00000000" w:rsidP="00000000" w:rsidRDefault="00000000" w:rsidRPr="00000000" w14:paraId="000000CF">
      <w:pPr>
        <w:tabs>
          <w:tab w:val="left" w:pos="360"/>
          <w:tab w:val="left" w:pos="3255"/>
        </w:tabs>
        <w:jc w:val="both"/>
        <w:rPr>
          <w:b w:val="1"/>
        </w:rPr>
      </w:pPr>
      <w:r w:rsidDel="00000000" w:rsidR="00000000" w:rsidRPr="00000000">
        <w:rPr>
          <w:rtl w:val="0"/>
        </w:rPr>
      </w:r>
    </w:p>
    <w:p w:rsidR="00000000" w:rsidDel="00000000" w:rsidP="00000000" w:rsidRDefault="00000000" w:rsidRPr="00000000" w14:paraId="000000D0">
      <w:pPr>
        <w:jc w:val="both"/>
        <w:rPr>
          <w:sz w:val="22"/>
          <w:szCs w:val="22"/>
        </w:rPr>
      </w:pPr>
      <w:r w:rsidDel="00000000" w:rsidR="00000000" w:rsidRPr="00000000">
        <w:rPr>
          <w:sz w:val="22"/>
          <w:szCs w:val="22"/>
          <w:rtl w:val="0"/>
        </w:rPr>
        <w:t xml:space="preserve">Όπως όλα τα φάρμακα, έτσι και αυτό το φάρμακο μπορεί να προκαλέσει ανεπιθύμητες ενέργειες αν και δεν εμφανίζονται σε όλους τους ανθρώπους. Αν εμφανιστούν, ανεπιθύμητες ενέργειες είναι συνήθως ήπιες και δεν απαιτείται η διακοπή της θεραπείας.</w:t>
      </w:r>
    </w:p>
    <w:p w:rsidR="00000000" w:rsidDel="00000000" w:rsidP="00000000" w:rsidRDefault="00000000" w:rsidRPr="00000000" w14:paraId="000000D1">
      <w:pPr>
        <w:jc w:val="both"/>
        <w:rPr>
          <w:sz w:val="22"/>
          <w:szCs w:val="22"/>
        </w:rPr>
      </w:pPr>
      <w:r w:rsidDel="00000000" w:rsidR="00000000" w:rsidRPr="00000000">
        <w:rPr>
          <w:rtl w:val="0"/>
        </w:rPr>
      </w:r>
    </w:p>
    <w:p w:rsidR="00000000" w:rsidDel="00000000" w:rsidP="00000000" w:rsidRDefault="00000000" w:rsidRPr="00000000" w14:paraId="000000D2">
      <w:pPr>
        <w:jc w:val="both"/>
        <w:rPr>
          <w:b w:val="1"/>
          <w:color w:val="000000"/>
          <w:sz w:val="22"/>
          <w:szCs w:val="22"/>
        </w:rPr>
      </w:pPr>
      <w:r w:rsidDel="00000000" w:rsidR="00000000" w:rsidRPr="00000000">
        <w:rPr>
          <w:b w:val="1"/>
          <w:color w:val="000000"/>
          <w:sz w:val="22"/>
          <w:szCs w:val="22"/>
          <w:rtl w:val="0"/>
        </w:rPr>
        <w:t xml:space="preserve">Παρόλο που δεν εμφανίζονται σε πολλά άτομα, οι ακόλουθες δύο ανεπιθύμητες ενέργειες μπορεί να είναι σοβαρές:</w:t>
      </w:r>
    </w:p>
    <w:p w:rsidR="00000000" w:rsidDel="00000000" w:rsidP="00000000" w:rsidRDefault="00000000" w:rsidRPr="00000000" w14:paraId="000000D3">
      <w:pPr>
        <w:jc w:val="both"/>
        <w:rPr>
          <w:color w:val="000000"/>
          <w:sz w:val="22"/>
          <w:szCs w:val="22"/>
        </w:rPr>
      </w:pPr>
      <w:r w:rsidDel="00000000" w:rsidR="00000000" w:rsidRPr="00000000">
        <w:rPr>
          <w:rtl w:val="0"/>
        </w:rPr>
      </w:r>
    </w:p>
    <w:p w:rsidR="00000000" w:rsidDel="00000000" w:rsidP="00000000" w:rsidRDefault="00000000" w:rsidRPr="00000000" w14:paraId="000000D4">
      <w:pPr>
        <w:jc w:val="both"/>
        <w:rPr>
          <w:b w:val="1"/>
          <w:sz w:val="22"/>
          <w:szCs w:val="22"/>
        </w:rPr>
      </w:pPr>
      <w:r w:rsidDel="00000000" w:rsidR="00000000" w:rsidRPr="00000000">
        <w:rPr>
          <w:color w:val="000000"/>
          <w:sz w:val="22"/>
          <w:szCs w:val="22"/>
          <w:rtl w:val="0"/>
        </w:rPr>
        <w:t xml:space="preserve">Κατά τη διάρκεια της θεραπείας με Orizal plus είναι δυνατό να προκληθούν αλλεργικές αντιδράσεις με πρήξιμο του προσώπου, του στόματος και/ή του λάρυγγα με φαγούρα και  εξάνθημα</w:t>
      </w:r>
      <w:r w:rsidDel="00000000" w:rsidR="00000000" w:rsidRPr="00000000">
        <w:rPr>
          <w:sz w:val="22"/>
          <w:szCs w:val="22"/>
          <w:rtl w:val="0"/>
        </w:rPr>
        <w:t xml:space="preserve">. </w:t>
      </w:r>
      <w:r w:rsidDel="00000000" w:rsidR="00000000" w:rsidRPr="00000000">
        <w:rPr>
          <w:b w:val="1"/>
          <w:sz w:val="22"/>
          <w:szCs w:val="22"/>
          <w:rtl w:val="0"/>
        </w:rPr>
        <w:t xml:space="preserve">Αν συμβεί αυτό διακόψτε το Orizal plus και επικοινωνήστε άμεσα με τον γιατρό σας.</w:t>
      </w:r>
    </w:p>
    <w:p w:rsidR="00000000" w:rsidDel="00000000" w:rsidP="00000000" w:rsidRDefault="00000000" w:rsidRPr="00000000" w14:paraId="000000D5">
      <w:pPr>
        <w:jc w:val="both"/>
        <w:rPr>
          <w:sz w:val="22"/>
          <w:szCs w:val="22"/>
        </w:rPr>
      </w:pPr>
      <w:r w:rsidDel="00000000" w:rsidR="00000000" w:rsidRPr="00000000">
        <w:rPr>
          <w:rtl w:val="0"/>
        </w:rPr>
      </w:r>
    </w:p>
    <w:p w:rsidR="00000000" w:rsidDel="00000000" w:rsidP="00000000" w:rsidRDefault="00000000" w:rsidRPr="00000000" w14:paraId="000000D6">
      <w:pPr>
        <w:jc w:val="both"/>
        <w:rPr>
          <w:b w:val="1"/>
          <w:sz w:val="22"/>
          <w:szCs w:val="22"/>
        </w:rPr>
      </w:pPr>
      <w:r w:rsidDel="00000000" w:rsidR="00000000" w:rsidRPr="00000000">
        <w:rPr>
          <w:sz w:val="22"/>
          <w:szCs w:val="22"/>
          <w:rtl w:val="0"/>
        </w:rPr>
        <w:t xml:space="preserve">Σοβαρή ζαλάδα ή τάση λιποθυμίας  επειδή το Orizal plus μπορεί να ελαττώσει σημαντικά την αρτηριακή πίεση ειδικά σε ευαίσθητα άτομα. Αυτό είναι δυνατό να προκαλέσει σημαντική αδυναμία ή λιποθυμία.</w:t>
      </w:r>
      <w:r w:rsidDel="00000000" w:rsidR="00000000" w:rsidRPr="00000000">
        <w:rPr>
          <w:b w:val="1"/>
          <w:sz w:val="22"/>
          <w:szCs w:val="22"/>
          <w:rtl w:val="0"/>
        </w:rPr>
        <w:t xml:space="preserve"> Αν συμβεί αυτό διακόψτε το Orizal plus, επικοινωνήστε με τον γιατρό σας άμεσα και ξαπλώστε.</w:t>
      </w:r>
    </w:p>
    <w:p w:rsidR="00000000" w:rsidDel="00000000" w:rsidP="00000000" w:rsidRDefault="00000000" w:rsidRPr="00000000" w14:paraId="000000D7">
      <w:pPr>
        <w:jc w:val="both"/>
        <w:rPr>
          <w:color w:val="ff0000"/>
          <w:sz w:val="22"/>
          <w:szCs w:val="22"/>
        </w:rPr>
      </w:pPr>
      <w:r w:rsidDel="00000000" w:rsidR="00000000" w:rsidRPr="00000000">
        <w:rPr>
          <w:rtl w:val="0"/>
        </w:rPr>
      </w:r>
    </w:p>
    <w:p w:rsidR="00000000" w:rsidDel="00000000" w:rsidP="00000000" w:rsidRDefault="00000000" w:rsidRPr="00000000" w14:paraId="000000D8">
      <w:pPr>
        <w:jc w:val="both"/>
        <w:rPr>
          <w:sz w:val="22"/>
          <w:szCs w:val="22"/>
        </w:rPr>
      </w:pPr>
      <w:r w:rsidDel="00000000" w:rsidR="00000000" w:rsidRPr="00000000">
        <w:rPr>
          <w:sz w:val="22"/>
          <w:szCs w:val="22"/>
          <w:rtl w:val="0"/>
        </w:rPr>
        <w:t xml:space="preserve">Το Orizal plus</w:t>
      </w:r>
      <w:r w:rsidDel="00000000" w:rsidR="00000000" w:rsidRPr="00000000">
        <w:rPr>
          <w:b w:val="1"/>
          <w:sz w:val="22"/>
          <w:szCs w:val="22"/>
          <w:rtl w:val="0"/>
        </w:rPr>
        <w:t xml:space="preserve"> </w:t>
      </w:r>
      <w:r w:rsidDel="00000000" w:rsidR="00000000" w:rsidRPr="00000000">
        <w:rPr>
          <w:sz w:val="22"/>
          <w:szCs w:val="22"/>
          <w:rtl w:val="0"/>
        </w:rPr>
        <w:t xml:space="preserve">είναι ένας συνδυασμός τριών δραστικών ουσιών. Οι παρακάτω πληροφορίες δίνουν κατ΄αρχήν τις υπόλοιπες ανεπιθύμητες ενέργειες που έχουν αναφερθεί έως τώρα με το συνδυασμό Orizal plus (εκτός αυτών που ήδη αναφέρονται παραπάνω) και, δεύτερον, αυτές τις ανεπιθύμητες ενέργειες οι οποίες είναι γνωστές για κάθε μία δραστική ουσία ξεχωριστά  ή όταν οι δύο δραστικές ουσίες λαμβάνονται μαζί.</w:t>
      </w:r>
    </w:p>
    <w:p w:rsidR="00000000" w:rsidDel="00000000" w:rsidP="00000000" w:rsidRDefault="00000000" w:rsidRPr="00000000" w14:paraId="000000D9">
      <w:pPr>
        <w:jc w:val="both"/>
        <w:rPr>
          <w:sz w:val="22"/>
          <w:szCs w:val="22"/>
        </w:rPr>
      </w:pPr>
      <w:r w:rsidDel="00000000" w:rsidR="00000000" w:rsidRPr="00000000">
        <w:rPr>
          <w:rtl w:val="0"/>
        </w:rPr>
      </w:r>
    </w:p>
    <w:p w:rsidR="00000000" w:rsidDel="00000000" w:rsidP="00000000" w:rsidRDefault="00000000" w:rsidRPr="00000000" w14:paraId="000000DA">
      <w:pPr>
        <w:jc w:val="both"/>
        <w:rPr>
          <w:sz w:val="22"/>
          <w:szCs w:val="22"/>
        </w:rPr>
      </w:pPr>
      <w:r w:rsidDel="00000000" w:rsidR="00000000" w:rsidRPr="00000000">
        <w:rPr>
          <w:sz w:val="22"/>
          <w:szCs w:val="22"/>
          <w:rtl w:val="0"/>
        </w:rPr>
        <w:t xml:space="preserve">Προκειμένου να έχετε μία ιδέα πόσοι ασθενείς μπορεί να παρουσιάσουν ανεπιθύμητες ενέργειες, έχουν κατηγοριοποιηθεί σε συνήθης, όχι συχνές, σπάνιες και πολύ σπάνιες.</w:t>
      </w:r>
    </w:p>
    <w:p w:rsidR="00000000" w:rsidDel="00000000" w:rsidP="00000000" w:rsidRDefault="00000000" w:rsidRPr="00000000" w14:paraId="000000DB">
      <w:pPr>
        <w:jc w:val="both"/>
        <w:rPr>
          <w:b w:val="1"/>
          <w:sz w:val="22"/>
          <w:szCs w:val="22"/>
        </w:rPr>
      </w:pPr>
      <w:r w:rsidDel="00000000" w:rsidR="00000000" w:rsidRPr="00000000">
        <w:rPr>
          <w:rtl w:val="0"/>
        </w:rPr>
      </w:r>
    </w:p>
    <w:p w:rsidR="00000000" w:rsidDel="00000000" w:rsidP="00000000" w:rsidRDefault="00000000" w:rsidRPr="00000000" w14:paraId="000000DC">
      <w:pPr>
        <w:jc w:val="both"/>
        <w:rPr>
          <w:b w:val="1"/>
          <w:sz w:val="22"/>
          <w:szCs w:val="22"/>
        </w:rPr>
      </w:pPr>
      <w:r w:rsidDel="00000000" w:rsidR="00000000" w:rsidRPr="00000000">
        <w:rPr>
          <w:rtl w:val="0"/>
        </w:rPr>
      </w:r>
    </w:p>
    <w:p w:rsidR="00000000" w:rsidDel="00000000" w:rsidP="00000000" w:rsidRDefault="00000000" w:rsidRPr="00000000" w14:paraId="000000DD">
      <w:pPr>
        <w:jc w:val="both"/>
        <w:rPr>
          <w:b w:val="1"/>
          <w:sz w:val="22"/>
          <w:szCs w:val="22"/>
        </w:rPr>
      </w:pPr>
      <w:r w:rsidDel="00000000" w:rsidR="00000000" w:rsidRPr="00000000">
        <w:rPr>
          <w:b w:val="1"/>
          <w:sz w:val="22"/>
          <w:szCs w:val="22"/>
          <w:rtl w:val="0"/>
        </w:rPr>
        <w:t xml:space="preserve">Αυτές είναι οι άλλες ανεπιθύμητες ενέργειες του Orizal plus:</w:t>
      </w:r>
    </w:p>
    <w:p w:rsidR="00000000" w:rsidDel="00000000" w:rsidP="00000000" w:rsidRDefault="00000000" w:rsidRPr="00000000" w14:paraId="000000DE">
      <w:pPr>
        <w:jc w:val="both"/>
        <w:rPr>
          <w:b w:val="1"/>
          <w:sz w:val="22"/>
          <w:szCs w:val="22"/>
        </w:rPr>
      </w:pPr>
      <w:r w:rsidDel="00000000" w:rsidR="00000000" w:rsidRPr="00000000">
        <w:rPr>
          <w:rtl w:val="0"/>
        </w:rPr>
      </w:r>
    </w:p>
    <w:p w:rsidR="00000000" w:rsidDel="00000000" w:rsidP="00000000" w:rsidRDefault="00000000" w:rsidRPr="00000000" w14:paraId="000000DF">
      <w:pPr>
        <w:jc w:val="both"/>
        <w:rPr>
          <w:b w:val="1"/>
          <w:sz w:val="22"/>
          <w:szCs w:val="22"/>
        </w:rPr>
      </w:pPr>
      <w:r w:rsidDel="00000000" w:rsidR="00000000" w:rsidRPr="00000000">
        <w:rPr>
          <w:sz w:val="22"/>
          <w:szCs w:val="22"/>
          <w:rtl w:val="0"/>
        </w:rPr>
        <w:t xml:space="preserve">Εάν συμβούν αυτές οι ανεπιθύμητες ενέργειες, είναι συνήθως ήπιες και </w:t>
      </w:r>
      <w:r w:rsidDel="00000000" w:rsidR="00000000" w:rsidRPr="00000000">
        <w:rPr>
          <w:b w:val="1"/>
          <w:sz w:val="22"/>
          <w:szCs w:val="22"/>
          <w:rtl w:val="0"/>
        </w:rPr>
        <w:t xml:space="preserve">δεν χρειάζεται να σταματήσετε τη θεραπεία σας.</w:t>
      </w:r>
    </w:p>
    <w:p w:rsidR="00000000" w:rsidDel="00000000" w:rsidP="00000000" w:rsidRDefault="00000000" w:rsidRPr="00000000" w14:paraId="000000E0">
      <w:pPr>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E1">
      <w:pPr>
        <w:jc w:val="both"/>
        <w:rPr>
          <w:b w:val="1"/>
          <w:sz w:val="22"/>
          <w:szCs w:val="22"/>
        </w:rPr>
      </w:pPr>
      <w:r w:rsidDel="00000000" w:rsidR="00000000" w:rsidRPr="00000000">
        <w:rPr>
          <w:b w:val="1"/>
          <w:sz w:val="22"/>
          <w:szCs w:val="22"/>
          <w:rtl w:val="0"/>
        </w:rPr>
        <w:t xml:space="preserve">Συχνές </w:t>
      </w:r>
    </w:p>
    <w:p w:rsidR="00000000" w:rsidDel="00000000" w:rsidP="00000000" w:rsidRDefault="00000000" w:rsidRPr="00000000" w14:paraId="000000E2">
      <w:pPr>
        <w:jc w:val="both"/>
        <w:rPr>
          <w:sz w:val="22"/>
          <w:szCs w:val="22"/>
        </w:rPr>
      </w:pPr>
      <w:r w:rsidDel="00000000" w:rsidR="00000000" w:rsidRPr="00000000">
        <w:rPr>
          <w:sz w:val="22"/>
          <w:szCs w:val="22"/>
          <w:rtl w:val="0"/>
        </w:rPr>
        <w:t xml:space="preserve">(μπορεί να επηρεάσουν λιγότερα από 1 στα 10 άτομα):</w:t>
      </w:r>
    </w:p>
    <w:p w:rsidR="00000000" w:rsidDel="00000000" w:rsidP="00000000" w:rsidRDefault="00000000" w:rsidRPr="00000000" w14:paraId="000000E3">
      <w:pPr>
        <w:jc w:val="both"/>
        <w:rPr>
          <w:sz w:val="22"/>
          <w:szCs w:val="22"/>
        </w:rPr>
      </w:pPr>
      <w:r w:rsidDel="00000000" w:rsidR="00000000" w:rsidRPr="00000000">
        <w:rPr>
          <w:sz w:val="22"/>
          <w:szCs w:val="22"/>
          <w:rtl w:val="0"/>
        </w:rPr>
        <w:t xml:space="preserve">Λοιμώξεις του ανώτερου αναπνευστικού, πόνο στο λαιμό και τη  μύτη, ουρολοίμωξη , ζάλη, πονοκέφαλος, αισθητός καρδιακός παλμός, χαμηλή αρτηριακή πίεση, ναυτία, διάρροια, δυσκοιλιότητα, κράμπες,  πρήξιμο αρθρώσεων, συχνό αίσθημα ανάγκης  προς ούρηση, αδυναμία, πρήξιμο των αστραγάλων, κόπωση, μη φυσιολογικές εργαστηριακές τιμές.</w:t>
      </w:r>
    </w:p>
    <w:p w:rsidR="00000000" w:rsidDel="00000000" w:rsidP="00000000" w:rsidRDefault="00000000" w:rsidRPr="00000000" w14:paraId="000000E4">
      <w:pPr>
        <w:jc w:val="both"/>
        <w:rPr>
          <w:sz w:val="22"/>
          <w:szCs w:val="22"/>
        </w:rPr>
      </w:pPr>
      <w:r w:rsidDel="00000000" w:rsidR="00000000" w:rsidRPr="00000000">
        <w:rPr>
          <w:rtl w:val="0"/>
        </w:rPr>
      </w:r>
    </w:p>
    <w:p w:rsidR="00000000" w:rsidDel="00000000" w:rsidP="00000000" w:rsidRDefault="00000000" w:rsidRPr="00000000" w14:paraId="000000E5">
      <w:pPr>
        <w:jc w:val="both"/>
        <w:rPr>
          <w:sz w:val="22"/>
          <w:szCs w:val="22"/>
        </w:rPr>
      </w:pPr>
      <w:r w:rsidDel="00000000" w:rsidR="00000000" w:rsidRPr="00000000">
        <w:rPr>
          <w:rtl w:val="0"/>
        </w:rPr>
      </w:r>
    </w:p>
    <w:p w:rsidR="00000000" w:rsidDel="00000000" w:rsidP="00000000" w:rsidRDefault="00000000" w:rsidRPr="00000000" w14:paraId="000000E6">
      <w:pPr>
        <w:jc w:val="both"/>
        <w:rPr>
          <w:b w:val="1"/>
          <w:sz w:val="22"/>
          <w:szCs w:val="22"/>
        </w:rPr>
      </w:pPr>
      <w:r w:rsidDel="00000000" w:rsidR="00000000" w:rsidRPr="00000000">
        <w:rPr>
          <w:b w:val="1"/>
          <w:sz w:val="22"/>
          <w:szCs w:val="22"/>
          <w:rtl w:val="0"/>
        </w:rPr>
        <w:t xml:space="preserve">Όχι συχνές </w:t>
      </w:r>
    </w:p>
    <w:p w:rsidR="00000000" w:rsidDel="00000000" w:rsidP="00000000" w:rsidRDefault="00000000" w:rsidRPr="00000000" w14:paraId="000000E7">
      <w:pPr>
        <w:jc w:val="both"/>
        <w:rPr>
          <w:sz w:val="22"/>
          <w:szCs w:val="22"/>
        </w:rPr>
      </w:pPr>
      <w:r w:rsidDel="00000000" w:rsidR="00000000" w:rsidRPr="00000000">
        <w:rPr>
          <w:sz w:val="22"/>
          <w:szCs w:val="22"/>
          <w:rtl w:val="0"/>
        </w:rPr>
        <w:t xml:space="preserve">(μπορεί να επηρεάσουν λιγότερα από 1 στα 100 άτομα):</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Ζάλη κατά την έγερση σε όρθια θέση, ίλιγγο, ταχυπαλμία, αίσθημα λιποθυμίας, ερυθρότητα και αίσθημα θερμότητας στο πρόσωπο, βήχας, ξηροστομία, μυϊκή αδυναμία, αδυναμία επίτευξης ή διατήρησης της στύσης.</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Αυτές είναι οι ανεπιθύμητες ενέργειες, οι οποίες είναι γνωστές για κάθε μία από τις επιμέρους ουσίες ή όταν δύο ουσίες λαμβάνονται μαζί:</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Μπορεί να είναι ανεπιθύμητες ενέργειες του Orizal plus, ακόμη και αν δεν έχουν εμφανισθεί έως τώρα με το Orizal plus.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Πολύ συχνές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(μπορεί να επηρεάσουν περισσότερα από 1 στα 10 άτομα)</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Οίδημα (κατακράτηση υγρών)</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Συχνές</w:t>
      </w:r>
    </w:p>
    <w:p w:rsidR="00000000" w:rsidDel="00000000" w:rsidP="00000000" w:rsidRDefault="00000000" w:rsidRPr="00000000" w14:paraId="000000F2">
      <w:pPr>
        <w:jc w:val="both"/>
        <w:rPr>
          <w:sz w:val="22"/>
          <w:szCs w:val="22"/>
        </w:rPr>
      </w:pPr>
      <w:r w:rsidDel="00000000" w:rsidR="00000000" w:rsidRPr="00000000">
        <w:rPr>
          <w:sz w:val="22"/>
          <w:szCs w:val="22"/>
          <w:rtl w:val="0"/>
        </w:rPr>
        <w:t xml:space="preserve">(μπορεί να επηρεάσουν  λιγότερα από 1 στα 10 άτομα):</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Βρογχίτιδα, λοίμωξη στομάχου και εντέρου, έμετος, αυξημένο σάκχαρο στο αίμα, σάκχαρο στα ούρα, σύγχυση, νύστα, διαταραχή όρασης (συμπεριλαμβανομένης της διπλωπίας και της θολής όρασης), ρινόρροια ή μπουκωμένη μύτη, πονόλαιμος, δυσκολία στην αναπνοή, βήχας, κοιλιακό άλγος, αίσθημα καύσου, δυσφορία του στομάχου, τυμπανισμός, πόνος στις αρθρώσεις ή στα κόκκαλα, πόνος στην πλάτη, σκελετικός πόνος, αίμα στα ούρα, συμπτώματα κρυολογήματος, πόνος στο στήθος, πόνος.</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jc w:val="both"/>
        <w:rPr>
          <w:b w:val="1"/>
          <w:sz w:val="22"/>
          <w:szCs w:val="22"/>
        </w:rPr>
      </w:pPr>
      <w:r w:rsidDel="00000000" w:rsidR="00000000" w:rsidRPr="00000000">
        <w:rPr>
          <w:b w:val="1"/>
          <w:sz w:val="22"/>
          <w:szCs w:val="22"/>
          <w:rtl w:val="0"/>
        </w:rPr>
        <w:t xml:space="preserve">Όχι συχνές </w:t>
      </w:r>
    </w:p>
    <w:p w:rsidR="00000000" w:rsidDel="00000000" w:rsidP="00000000" w:rsidRDefault="00000000" w:rsidRPr="00000000" w14:paraId="000000F6">
      <w:pPr>
        <w:jc w:val="both"/>
        <w:rPr>
          <w:sz w:val="22"/>
          <w:szCs w:val="22"/>
        </w:rPr>
      </w:pPr>
      <w:r w:rsidDel="00000000" w:rsidR="00000000" w:rsidRPr="00000000">
        <w:rPr>
          <w:sz w:val="22"/>
          <w:szCs w:val="22"/>
          <w:rtl w:val="0"/>
        </w:rPr>
        <w:t xml:space="preserve">(μπορεί να επηρεάσουν λιγότερα από 1 στα 100 άτομα):</w:t>
      </w:r>
    </w:p>
    <w:p w:rsidR="00000000" w:rsidDel="00000000" w:rsidP="00000000" w:rsidRDefault="00000000" w:rsidRPr="00000000" w14:paraId="000000F7">
      <w:pPr>
        <w:jc w:val="both"/>
        <w:rPr>
          <w:sz w:val="22"/>
          <w:szCs w:val="22"/>
        </w:rPr>
      </w:pPr>
      <w:r w:rsidDel="00000000" w:rsidR="00000000" w:rsidRPr="00000000">
        <w:rPr>
          <w:sz w:val="22"/>
          <w:szCs w:val="22"/>
          <w:rtl w:val="0"/>
        </w:rPr>
        <w:t xml:space="preserve">Μείωση του αριθμού ενός τύπου κυττάρων του αίματος γνωστά ως αιμοπετάλια, τα οποία μπορεί να προκαλέσουν εύκολα μώλωπες ή παρατεταμένη αιμορραγία, αναφυλακτικές αντιδράσεις, ασυνήθιστα μειωμένη όρεξη (ανορεξία), προβλήματα ύπνου, ευερεθιστότητα, αλλαγές στη διάθεση συμπεριλαμβανομένου του αισθήματος άγχους, κακουχία ή κατάθλιψη, ρίγος, διαταραχές ύπνου, μεταβολές της γεύσης, απώλεια συνείδησης, μειωμένη αίσθηση της αφής, μυρμηκίαση,   επιδείνωση μυωπίας, αίσθημα σφυρίγματος στα αυτιά (εμβοές), στηθάγχη (πόνος ή δυσάρεστο συναίσθημα στο στήθος, γνωστό ως στηθάγχη), ακανόνιστος καρδιακός παλμός, εξάνθημα, τριχόπτωση, αλλεργική φλεγμονή του δέρματος, ερυθρότητα του δέρματος, ιώδη στίγματα ή κηλίδες στο δέρμα λόγω μικροαιμορραγιών (πορφύρα), αποχρωματισμός του δέρματος, κόκκινοι κνησμώδεις πομφοί (κνίδωση), αυξημένη εφίδρωση, κνησμός, σκάσιμο του δέρματος, δερματικές αντιδράσεις στο φως όπως ηλιακό έγκαυμα ή εξάνθημα, μυϊκός πόνος, προβλήματα ούρησης, αίσθημα ανάγκης για ούρηση το βράδυ, γυναικομαστία στους άνδρες, μειώμενη γενετήσια ορμή,  πρήξιμο του προσώπου, αδιαθεσία,  αύξηση ή μείωση βάρους, εξάντληση.</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Σπάνιες </w:t>
      </w:r>
    </w:p>
    <w:p w:rsidR="00000000" w:rsidDel="00000000" w:rsidP="00000000" w:rsidRDefault="00000000" w:rsidRPr="00000000" w14:paraId="000000FA">
      <w:pPr>
        <w:jc w:val="both"/>
        <w:rPr>
          <w:sz w:val="22"/>
          <w:szCs w:val="22"/>
        </w:rPr>
      </w:pPr>
      <w:r w:rsidDel="00000000" w:rsidR="00000000" w:rsidRPr="00000000">
        <w:rPr>
          <w:sz w:val="22"/>
          <w:szCs w:val="22"/>
          <w:rtl w:val="0"/>
        </w:rPr>
        <w:t xml:space="preserve">(μπορεί να επηρεάσουν λιγότερα από 1 στα 1000 άτομα):</w:t>
      </w:r>
    </w:p>
    <w:p w:rsidR="00000000" w:rsidDel="00000000" w:rsidP="00000000" w:rsidRDefault="00000000" w:rsidRPr="00000000" w14:paraId="000000FB">
      <w:pPr>
        <w:jc w:val="both"/>
        <w:rPr>
          <w:sz w:val="22"/>
          <w:szCs w:val="22"/>
        </w:rPr>
      </w:pPr>
      <w:r w:rsidDel="00000000" w:rsidR="00000000" w:rsidRPr="00000000">
        <w:rPr>
          <w:sz w:val="22"/>
          <w:szCs w:val="22"/>
          <w:rtl w:val="0"/>
        </w:rPr>
        <w:t xml:space="preserve">Πρήξιμο και πόνο των σιελογόνων αδένων, μείωση  του αριθμού των λευκών αιμοσφαιρίων στο αίμα, γεγονός που μπορεί να αυξήσει τον κίνδυνο λοιμώξεων, μείωση των ερυθρών αιμοσφαιρίων στο αίμα (αναιμία), βλάβη στον μυελό των οστών, ανησυχία, απάθεια, σπασμοί, αντικείμενα που κοιτάς εμφανίζονται κίτρινα,  ξηροφθαλμία, (θρόμβωση, εμβολισμός), συσσώρευση υγρού στους πνεύμονες, πνευμονία, φλεγμονή των αιμοφόρων αγγείων και των μικρών αιμοφόρων αγγείων του δέρματος, φλεγμονή του παγκρέατος,  κίτρινη χροιά του δέρματος και των ματιών, οξεία φλεγμονή της χοληδόχου κύστης, συμπτώματα ερυθηματώδους λύκου όπως εξάνθημα, πόνοι αρθρώσεων και κρύα χέρια και δάκτυλα, σοβαρές δερματικές αντιδράσεις συμπεριλαμβανομένων έντονου εξανθήματος, φουσκάλων, απολέπισης και πρήξιμο του δέρματος, φλεγμονής των βλενογόννων (σύνδρομο Stevens Johnson, τοξική επιδερμική νεκρόλυση), μερικές φορές απειλητικών για τη ζωή· μειωμένες κινήσεις, οξεία νεφρική ανεπάρκεια, μη λοιμώδης φλεγμονή των νεφρών, κακή λειτουργία των νεφρών, πυρετός.</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Πολύ σπάνιες </w:t>
      </w:r>
    </w:p>
    <w:p w:rsidR="00000000" w:rsidDel="00000000" w:rsidP="00000000" w:rsidRDefault="00000000" w:rsidRPr="00000000" w14:paraId="000000FE">
      <w:pPr>
        <w:jc w:val="both"/>
        <w:rPr>
          <w:sz w:val="22"/>
          <w:szCs w:val="22"/>
        </w:rPr>
      </w:pPr>
      <w:r w:rsidDel="00000000" w:rsidR="00000000" w:rsidRPr="00000000">
        <w:rPr>
          <w:sz w:val="22"/>
          <w:szCs w:val="22"/>
          <w:rtl w:val="0"/>
        </w:rPr>
        <w:t xml:space="preserve">(μπορεί να επηρεάσουν λιγότερα από 1 στα 10000 άτομα):</w:t>
      </w:r>
    </w:p>
    <w:p w:rsidR="00000000" w:rsidDel="00000000" w:rsidP="00000000" w:rsidRDefault="00000000" w:rsidRPr="00000000" w14:paraId="000000FF">
      <w:pPr>
        <w:jc w:val="both"/>
        <w:rPr>
          <w:sz w:val="22"/>
          <w:szCs w:val="22"/>
        </w:rPr>
      </w:pPr>
      <w:r w:rsidDel="00000000" w:rsidR="00000000" w:rsidRPr="00000000">
        <w:rPr>
          <w:sz w:val="22"/>
          <w:szCs w:val="22"/>
          <w:rtl w:val="0"/>
        </w:rPr>
        <w:t xml:space="preserve">Υψηλή μυϊκή ένταση, μούδιασμα των χεριών ή των ποδιών, έμφραγμα, φλεγμονή του επιθηλίου του στομάχου, πάχυνση των ούλων, απόφραξη του εντέρου, φλεγμονή στο ήπαρ.</w:t>
      </w:r>
    </w:p>
    <w:p w:rsidR="00000000" w:rsidDel="00000000" w:rsidP="00000000" w:rsidRDefault="00000000" w:rsidRPr="00000000" w14:paraId="00000100">
      <w:pPr>
        <w:jc w:val="both"/>
        <w:rPr>
          <w:sz w:val="22"/>
          <w:szCs w:val="22"/>
        </w:rPr>
      </w:pPr>
      <w:r w:rsidDel="00000000" w:rsidR="00000000" w:rsidRPr="00000000">
        <w:rPr>
          <w:rtl w:val="0"/>
        </w:rPr>
      </w:r>
    </w:p>
    <w:p w:rsidR="00000000" w:rsidDel="00000000" w:rsidP="00000000" w:rsidRDefault="00000000" w:rsidRPr="00000000" w14:paraId="00000101">
      <w:pPr>
        <w:jc w:val="both"/>
        <w:rPr>
          <w:sz w:val="22"/>
          <w:szCs w:val="22"/>
        </w:rPr>
      </w:pPr>
      <w:r w:rsidDel="00000000" w:rsidR="00000000" w:rsidRPr="00000000">
        <w:rPr>
          <w:rtl w:val="0"/>
        </w:rPr>
      </w:r>
    </w:p>
    <w:p w:rsidR="00000000" w:rsidDel="00000000" w:rsidP="00000000" w:rsidRDefault="00000000" w:rsidRPr="00000000" w14:paraId="00000102">
      <w:pPr>
        <w:jc w:val="both"/>
        <w:rPr>
          <w:b w:val="1"/>
          <w:sz w:val="22"/>
          <w:szCs w:val="22"/>
        </w:rPr>
      </w:pPr>
      <w:r w:rsidDel="00000000" w:rsidR="00000000" w:rsidRPr="00000000">
        <w:rPr>
          <w:b w:val="1"/>
          <w:sz w:val="22"/>
          <w:szCs w:val="22"/>
          <w:rtl w:val="0"/>
        </w:rPr>
        <w:t xml:space="preserve">Μη γνωστές </w:t>
      </w:r>
    </w:p>
    <w:p w:rsidR="00000000" w:rsidDel="00000000" w:rsidP="00000000" w:rsidRDefault="00000000" w:rsidRPr="00000000" w14:paraId="00000103">
      <w:pPr>
        <w:jc w:val="both"/>
        <w:rPr>
          <w:sz w:val="22"/>
          <w:szCs w:val="22"/>
        </w:rPr>
      </w:pPr>
      <w:r w:rsidDel="00000000" w:rsidR="00000000" w:rsidRPr="00000000">
        <w:rPr>
          <w:sz w:val="22"/>
          <w:szCs w:val="22"/>
          <w:rtl w:val="0"/>
        </w:rPr>
        <w:t xml:space="preserve">(Η συχνότητά τους δεν μπορεί να εκτιμηθεί από τα διαθέσιμα δεδομένα).</w:t>
      </w:r>
    </w:p>
    <w:p w:rsidR="00000000" w:rsidDel="00000000" w:rsidP="00000000" w:rsidRDefault="00000000" w:rsidRPr="00000000" w14:paraId="00000104">
      <w:pPr>
        <w:jc w:val="both"/>
        <w:rPr>
          <w:sz w:val="22"/>
          <w:szCs w:val="22"/>
        </w:rPr>
      </w:pPr>
      <w:r w:rsidDel="00000000" w:rsidR="00000000" w:rsidRPr="00000000">
        <w:rPr>
          <w:sz w:val="22"/>
          <w:szCs w:val="22"/>
          <w:rtl w:val="0"/>
        </w:rPr>
        <w:t xml:space="preserve">Μείωση της όρασης ή οφθαλμικός πόνος (πιθανές ενδείξεις συσσώρευσης υγρού στην αγγειακή στιβάδα του οφθαλμού (αποκόλληση χοριοειδούς) ή οξύ γλαύκωμα κλειστής γωνίας).</w:t>
      </w:r>
    </w:p>
    <w:p w:rsidR="00000000" w:rsidDel="00000000" w:rsidP="00000000" w:rsidRDefault="00000000" w:rsidRPr="00000000" w14:paraId="00000105">
      <w:pPr>
        <w:jc w:val="both"/>
        <w:rPr>
          <w:sz w:val="22"/>
          <w:szCs w:val="22"/>
        </w:rPr>
      </w:pPr>
      <w:r w:rsidDel="00000000" w:rsidR="00000000" w:rsidRPr="00000000">
        <w:rPr>
          <w:sz w:val="22"/>
          <w:szCs w:val="22"/>
          <w:rtl w:val="0"/>
        </w:rPr>
        <w:t xml:space="preserve">Τρέμουλο, άκαμπτη στάση σώματος, πρόσωπο ανέκφραστο δίκην μάσκας, αργές κινήσεις, ασταθές και μη ισορροπημένο βάδισμα.</w:t>
      </w:r>
    </w:p>
    <w:p w:rsidR="00000000" w:rsidDel="00000000" w:rsidP="00000000" w:rsidRDefault="00000000" w:rsidRPr="00000000" w14:paraId="00000106">
      <w:pPr>
        <w:jc w:val="both"/>
        <w:rPr>
          <w:sz w:val="22"/>
          <w:szCs w:val="22"/>
        </w:rPr>
      </w:pPr>
      <w:r w:rsidDel="00000000" w:rsidR="00000000" w:rsidRPr="00000000">
        <w:rPr>
          <w:sz w:val="22"/>
          <w:szCs w:val="22"/>
          <w:rtl w:val="0"/>
        </w:rPr>
        <w:t xml:space="preserve">Καρκίνος του δέρματος και των χειλιών (μη μελανωματικός καρκίνος του δέρματος).</w:t>
      </w:r>
    </w:p>
    <w:p w:rsidR="00000000" w:rsidDel="00000000" w:rsidP="00000000" w:rsidRDefault="00000000" w:rsidRPr="00000000" w14:paraId="00000107">
      <w:pPr>
        <w:jc w:val="both"/>
        <w:rPr>
          <w:sz w:val="22"/>
          <w:szCs w:val="22"/>
        </w:rPr>
      </w:pPr>
      <w:r w:rsidDel="00000000" w:rsidR="00000000" w:rsidRPr="00000000">
        <w:rPr>
          <w:rtl w:val="0"/>
        </w:rPr>
      </w:r>
    </w:p>
    <w:p w:rsidR="00000000" w:rsidDel="00000000" w:rsidP="00000000" w:rsidRDefault="00000000" w:rsidRPr="00000000" w14:paraId="00000108">
      <w:pPr>
        <w:rPr>
          <w:b w:val="1"/>
          <w:sz w:val="22"/>
          <w:szCs w:val="22"/>
        </w:rPr>
      </w:pPr>
      <w:r w:rsidDel="00000000" w:rsidR="00000000" w:rsidRPr="00000000">
        <w:rPr>
          <w:b w:val="1"/>
          <w:sz w:val="22"/>
          <w:szCs w:val="22"/>
          <w:rtl w:val="0"/>
        </w:rPr>
        <w:t xml:space="preserve">Αναφορά ανεπιθύμητων ενεργειών</w:t>
      </w:r>
    </w:p>
    <w:p w:rsidR="00000000" w:rsidDel="00000000" w:rsidP="00000000" w:rsidRDefault="00000000" w:rsidRPr="00000000" w14:paraId="00000109">
      <w:pPr>
        <w:rPr>
          <w:sz w:val="22"/>
          <w:szCs w:val="22"/>
        </w:rPr>
      </w:pPr>
      <w:r w:rsidDel="00000000" w:rsidR="00000000" w:rsidRPr="00000000">
        <w:rPr>
          <w:sz w:val="22"/>
          <w:szCs w:val="22"/>
          <w:rtl w:val="0"/>
        </w:rPr>
        <w:t xml:space="preserve">Εάν παρατηρήσετε κάποια ανεπιθύμητη ενέργεια, ενημερώστε τον γιατρό σας ή το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 που αναγράφεται παρακάτω. </w:t>
      </w:r>
    </w:p>
    <w:p w:rsidR="00000000" w:rsidDel="00000000" w:rsidP="00000000" w:rsidRDefault="00000000" w:rsidRPr="00000000" w14:paraId="0000010A">
      <w:pPr>
        <w:jc w:val="both"/>
        <w:rPr>
          <w:sz w:val="22"/>
          <w:szCs w:val="22"/>
        </w:rPr>
      </w:pPr>
      <w:r w:rsidDel="00000000" w:rsidR="00000000" w:rsidRPr="00000000">
        <w:rPr>
          <w:rtl w:val="0"/>
        </w:rPr>
      </w:r>
    </w:p>
    <w:p w:rsidR="00000000" w:rsidDel="00000000" w:rsidP="00000000" w:rsidRDefault="00000000" w:rsidRPr="00000000" w14:paraId="0000010B">
      <w:pPr>
        <w:rPr>
          <w:sz w:val="22"/>
          <w:szCs w:val="22"/>
        </w:rPr>
      </w:pPr>
      <w:r w:rsidDel="00000000" w:rsidR="00000000" w:rsidRPr="00000000">
        <w:rPr>
          <w:b w:val="1"/>
          <w:sz w:val="22"/>
          <w:szCs w:val="22"/>
          <w:rtl w:val="0"/>
        </w:rPr>
        <w:t xml:space="preserve">Ελλάδα</w:t>
      </w:r>
      <w:r w:rsidDel="00000000" w:rsidR="00000000" w:rsidRPr="00000000">
        <w:rPr>
          <w:rtl w:val="0"/>
        </w:rPr>
      </w:r>
    </w:p>
    <w:p w:rsidR="00000000" w:rsidDel="00000000" w:rsidP="00000000" w:rsidRDefault="00000000" w:rsidRPr="00000000" w14:paraId="0000010C">
      <w:pPr>
        <w:rPr>
          <w:sz w:val="22"/>
          <w:szCs w:val="22"/>
        </w:rPr>
      </w:pPr>
      <w:r w:rsidDel="00000000" w:rsidR="00000000" w:rsidRPr="00000000">
        <w:rPr>
          <w:sz w:val="22"/>
          <w:szCs w:val="22"/>
          <w:rtl w:val="0"/>
        </w:rPr>
        <w:t xml:space="preserve">Εθνικός Οργανισμός Φαρμάκων</w:t>
      </w:r>
    </w:p>
    <w:p w:rsidR="00000000" w:rsidDel="00000000" w:rsidP="00000000" w:rsidRDefault="00000000" w:rsidRPr="00000000" w14:paraId="0000010D">
      <w:pPr>
        <w:rPr>
          <w:sz w:val="22"/>
          <w:szCs w:val="22"/>
        </w:rPr>
      </w:pPr>
      <w:r w:rsidDel="00000000" w:rsidR="00000000" w:rsidRPr="00000000">
        <w:rPr>
          <w:sz w:val="22"/>
          <w:szCs w:val="22"/>
          <w:rtl w:val="0"/>
        </w:rPr>
        <w:t xml:space="preserve">Μεσογείων 284</w:t>
      </w:r>
    </w:p>
    <w:p w:rsidR="00000000" w:rsidDel="00000000" w:rsidP="00000000" w:rsidRDefault="00000000" w:rsidRPr="00000000" w14:paraId="0000010E">
      <w:pPr>
        <w:rPr>
          <w:sz w:val="22"/>
          <w:szCs w:val="22"/>
        </w:rPr>
      </w:pPr>
      <w:r w:rsidDel="00000000" w:rsidR="00000000" w:rsidRPr="00000000">
        <w:rPr>
          <w:sz w:val="22"/>
          <w:szCs w:val="22"/>
          <w:rtl w:val="0"/>
        </w:rPr>
        <w:t xml:space="preserve">GR-15562 Χολαργός, Αθήνα</w:t>
      </w:r>
    </w:p>
    <w:p w:rsidR="00000000" w:rsidDel="00000000" w:rsidP="00000000" w:rsidRDefault="00000000" w:rsidRPr="00000000" w14:paraId="0000010F">
      <w:pPr>
        <w:rPr>
          <w:sz w:val="22"/>
          <w:szCs w:val="22"/>
        </w:rPr>
      </w:pPr>
      <w:r w:rsidDel="00000000" w:rsidR="00000000" w:rsidRPr="00000000">
        <w:rPr>
          <w:sz w:val="22"/>
          <w:szCs w:val="22"/>
          <w:rtl w:val="0"/>
        </w:rPr>
        <w:t xml:space="preserve">Τηλ: + 30 21 32040380/337</w:t>
      </w:r>
    </w:p>
    <w:p w:rsidR="00000000" w:rsidDel="00000000" w:rsidP="00000000" w:rsidRDefault="00000000" w:rsidRPr="00000000" w14:paraId="00000110">
      <w:pPr>
        <w:rPr>
          <w:sz w:val="22"/>
          <w:szCs w:val="22"/>
        </w:rPr>
      </w:pPr>
      <w:r w:rsidDel="00000000" w:rsidR="00000000" w:rsidRPr="00000000">
        <w:rPr>
          <w:sz w:val="22"/>
          <w:szCs w:val="22"/>
          <w:rtl w:val="0"/>
        </w:rPr>
        <w:t xml:space="preserve">Φαξ: + 30 21 06549585 </w:t>
      </w:r>
    </w:p>
    <w:p w:rsidR="00000000" w:rsidDel="00000000" w:rsidP="00000000" w:rsidRDefault="00000000" w:rsidRPr="00000000" w14:paraId="00000111">
      <w:pPr>
        <w:tabs>
          <w:tab w:val="left" w:pos="-720"/>
        </w:tabs>
        <w:rPr>
          <w:sz w:val="22"/>
          <w:szCs w:val="22"/>
        </w:rPr>
      </w:pPr>
      <w:r w:rsidDel="00000000" w:rsidR="00000000" w:rsidRPr="00000000">
        <w:rPr>
          <w:sz w:val="22"/>
          <w:szCs w:val="22"/>
          <w:rtl w:val="0"/>
        </w:rPr>
        <w:t xml:space="preserve">Ιστότοπος: </w:t>
      </w:r>
      <w:hyperlink r:id="rId7">
        <w:r w:rsidDel="00000000" w:rsidR="00000000" w:rsidRPr="00000000">
          <w:rPr>
            <w:color w:val="0000ff"/>
            <w:sz w:val="22"/>
            <w:szCs w:val="22"/>
            <w:u w:val="single"/>
            <w:rtl w:val="0"/>
          </w:rPr>
          <w:t xml:space="preserve">http://www.eof.gr</w:t>
        </w:r>
      </w:hyperlink>
      <w:r w:rsidDel="00000000" w:rsidR="00000000" w:rsidRPr="00000000">
        <w:rPr>
          <w:rtl w:val="0"/>
        </w:rPr>
      </w:r>
    </w:p>
    <w:p w:rsidR="00000000" w:rsidDel="00000000" w:rsidP="00000000" w:rsidRDefault="00000000" w:rsidRPr="00000000" w14:paraId="00000112">
      <w:pPr>
        <w:rPr>
          <w:b w:val="1"/>
          <w:sz w:val="22"/>
          <w:szCs w:val="22"/>
        </w:rPr>
      </w:pPr>
      <w:r w:rsidDel="00000000" w:rsidR="00000000" w:rsidRPr="00000000">
        <w:rPr>
          <w:rtl w:val="0"/>
        </w:rPr>
      </w:r>
    </w:p>
    <w:p w:rsidR="00000000" w:rsidDel="00000000" w:rsidP="00000000" w:rsidRDefault="00000000" w:rsidRPr="00000000" w14:paraId="00000113">
      <w:pPr>
        <w:rPr>
          <w:b w:val="1"/>
          <w:sz w:val="22"/>
          <w:szCs w:val="22"/>
        </w:rPr>
      </w:pPr>
      <w:r w:rsidDel="00000000" w:rsidR="00000000" w:rsidRPr="00000000">
        <w:rPr>
          <w:b w:val="1"/>
          <w:sz w:val="22"/>
          <w:szCs w:val="22"/>
          <w:rtl w:val="0"/>
        </w:rPr>
        <w:t xml:space="preserve">Κύπρος</w:t>
      </w:r>
    </w:p>
    <w:p w:rsidR="00000000" w:rsidDel="00000000" w:rsidP="00000000" w:rsidRDefault="00000000" w:rsidRPr="00000000" w14:paraId="00000114">
      <w:pPr>
        <w:rPr>
          <w:sz w:val="22"/>
          <w:szCs w:val="22"/>
        </w:rPr>
      </w:pPr>
      <w:r w:rsidDel="00000000" w:rsidR="00000000" w:rsidRPr="00000000">
        <w:rPr>
          <w:sz w:val="22"/>
          <w:szCs w:val="22"/>
          <w:rtl w:val="0"/>
        </w:rPr>
        <w:t xml:space="preserve">Φαρμακευτικές Υπηρεσίες</w:t>
      </w:r>
    </w:p>
    <w:p w:rsidR="00000000" w:rsidDel="00000000" w:rsidP="00000000" w:rsidRDefault="00000000" w:rsidRPr="00000000" w14:paraId="00000115">
      <w:pPr>
        <w:rPr>
          <w:sz w:val="22"/>
          <w:szCs w:val="22"/>
        </w:rPr>
      </w:pPr>
      <w:r w:rsidDel="00000000" w:rsidR="00000000" w:rsidRPr="00000000">
        <w:rPr>
          <w:sz w:val="22"/>
          <w:szCs w:val="22"/>
          <w:rtl w:val="0"/>
        </w:rPr>
        <w:t xml:space="preserve">Υπουργείο Υγείας</w:t>
      </w:r>
    </w:p>
    <w:p w:rsidR="00000000" w:rsidDel="00000000" w:rsidP="00000000" w:rsidRDefault="00000000" w:rsidRPr="00000000" w14:paraId="00000116">
      <w:pPr>
        <w:rPr>
          <w:sz w:val="22"/>
          <w:szCs w:val="22"/>
        </w:rPr>
      </w:pPr>
      <w:r w:rsidDel="00000000" w:rsidR="00000000" w:rsidRPr="00000000">
        <w:rPr>
          <w:sz w:val="22"/>
          <w:szCs w:val="22"/>
          <w:rtl w:val="0"/>
        </w:rPr>
        <w:t xml:space="preserve">CY-1475 Λευκωσία</w:t>
      </w:r>
    </w:p>
    <w:p w:rsidR="00000000" w:rsidDel="00000000" w:rsidP="00000000" w:rsidRDefault="00000000" w:rsidRPr="00000000" w14:paraId="00000117">
      <w:pPr>
        <w:rPr>
          <w:sz w:val="22"/>
          <w:szCs w:val="22"/>
        </w:rPr>
      </w:pPr>
      <w:r w:rsidDel="00000000" w:rsidR="00000000" w:rsidRPr="00000000">
        <w:rPr>
          <w:sz w:val="22"/>
          <w:szCs w:val="22"/>
          <w:rtl w:val="0"/>
        </w:rPr>
        <w:t xml:space="preserve">Φαξ: + 357 22608649</w:t>
      </w:r>
    </w:p>
    <w:p w:rsidR="00000000" w:rsidDel="00000000" w:rsidP="00000000" w:rsidRDefault="00000000" w:rsidRPr="00000000" w14:paraId="00000118">
      <w:pPr>
        <w:rPr>
          <w:sz w:val="22"/>
          <w:szCs w:val="22"/>
        </w:rPr>
      </w:pPr>
      <w:r w:rsidDel="00000000" w:rsidR="00000000" w:rsidRPr="00000000">
        <w:rPr>
          <w:sz w:val="22"/>
          <w:szCs w:val="22"/>
          <w:rtl w:val="0"/>
        </w:rPr>
        <w:t xml:space="preserve">Ιστότοπος: </w:t>
      </w:r>
      <w:hyperlink r:id="rId8">
        <w:r w:rsidDel="00000000" w:rsidR="00000000" w:rsidRPr="00000000">
          <w:rPr>
            <w:color w:val="0000ff"/>
            <w:sz w:val="22"/>
            <w:szCs w:val="22"/>
            <w:u w:val="single"/>
            <w:rtl w:val="0"/>
          </w:rPr>
          <w:t xml:space="preserve">www.moh.gov.cy/phs</w:t>
        </w:r>
      </w:hyperlink>
      <w:r w:rsidDel="00000000" w:rsidR="00000000" w:rsidRPr="00000000">
        <w:rPr>
          <w:rtl w:val="0"/>
        </w:rPr>
      </w:r>
    </w:p>
    <w:p w:rsidR="00000000" w:rsidDel="00000000" w:rsidP="00000000" w:rsidRDefault="00000000" w:rsidRPr="00000000" w14:paraId="00000119">
      <w:pPr>
        <w:jc w:val="both"/>
        <w:rPr>
          <w:sz w:val="22"/>
          <w:szCs w:val="22"/>
        </w:rPr>
      </w:pPr>
      <w:r w:rsidDel="00000000" w:rsidR="00000000" w:rsidRPr="00000000">
        <w:rPr>
          <w:rtl w:val="0"/>
        </w:rPr>
      </w:r>
    </w:p>
    <w:p w:rsidR="00000000" w:rsidDel="00000000" w:rsidP="00000000" w:rsidRDefault="00000000" w:rsidRPr="00000000" w14:paraId="0000011A">
      <w:pPr>
        <w:rPr>
          <w:sz w:val="22"/>
          <w:szCs w:val="22"/>
        </w:rPr>
      </w:pPr>
      <w:r w:rsidDel="00000000" w:rsidR="00000000" w:rsidRPr="00000000">
        <w:rPr>
          <w:sz w:val="22"/>
          <w:szCs w:val="22"/>
          <w:rtl w:val="0"/>
        </w:rPr>
        <w:t xml:space="preserve">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000000" w:rsidDel="00000000" w:rsidP="00000000" w:rsidRDefault="00000000" w:rsidRPr="00000000" w14:paraId="0000011B">
      <w:pPr>
        <w:jc w:val="both"/>
        <w:rPr>
          <w:sz w:val="22"/>
          <w:szCs w:val="22"/>
        </w:rPr>
      </w:pPr>
      <w:r w:rsidDel="00000000" w:rsidR="00000000" w:rsidRPr="00000000">
        <w:rPr>
          <w:rtl w:val="0"/>
        </w:rPr>
      </w:r>
    </w:p>
    <w:p w:rsidR="00000000" w:rsidDel="00000000" w:rsidP="00000000" w:rsidRDefault="00000000" w:rsidRPr="00000000" w14:paraId="0000011C">
      <w:pPr>
        <w:jc w:val="both"/>
        <w:rPr>
          <w:sz w:val="22"/>
          <w:szCs w:val="22"/>
        </w:rPr>
      </w:pPr>
      <w:r w:rsidDel="00000000" w:rsidR="00000000" w:rsidRPr="00000000">
        <w:rPr>
          <w:rtl w:val="0"/>
        </w:rPr>
      </w:r>
    </w:p>
    <w:p w:rsidR="00000000" w:rsidDel="00000000" w:rsidP="00000000" w:rsidRDefault="00000000" w:rsidRPr="00000000" w14:paraId="0000011D">
      <w:pPr>
        <w:jc w:val="both"/>
        <w:rPr>
          <w:sz w:val="22"/>
          <w:szCs w:val="22"/>
        </w:rPr>
      </w:pPr>
      <w:r w:rsidDel="00000000" w:rsidR="00000000" w:rsidRPr="00000000">
        <w:rPr>
          <w:rtl w:val="0"/>
        </w:rPr>
      </w:r>
    </w:p>
    <w:p w:rsidR="00000000" w:rsidDel="00000000" w:rsidP="00000000" w:rsidRDefault="00000000" w:rsidRPr="00000000" w14:paraId="0000011E">
      <w:pPr>
        <w:tabs>
          <w:tab w:val="left" w:pos="360"/>
        </w:tabs>
        <w:jc w:val="both"/>
        <w:rPr>
          <w:b w:val="1"/>
          <w:sz w:val="22"/>
          <w:szCs w:val="22"/>
        </w:rPr>
      </w:pPr>
      <w:r w:rsidDel="00000000" w:rsidR="00000000" w:rsidRPr="00000000">
        <w:rPr>
          <w:b w:val="1"/>
          <w:sz w:val="22"/>
          <w:szCs w:val="22"/>
          <w:rtl w:val="0"/>
        </w:rPr>
        <w:t xml:space="preserve">5.</w:t>
        <w:tab/>
        <w:t xml:space="preserve">Πώς να φυλάσσετε το Orizal plus</w:t>
      </w:r>
    </w:p>
    <w:p w:rsidR="00000000" w:rsidDel="00000000" w:rsidP="00000000" w:rsidRDefault="00000000" w:rsidRPr="00000000" w14:paraId="0000011F">
      <w:pPr>
        <w:tabs>
          <w:tab w:val="left" w:pos="360"/>
        </w:tabs>
        <w:jc w:val="both"/>
        <w:rPr>
          <w:b w:val="1"/>
        </w:rPr>
      </w:pPr>
      <w:r w:rsidDel="00000000" w:rsidR="00000000" w:rsidRPr="00000000">
        <w:rPr>
          <w:rtl w:val="0"/>
        </w:rPr>
      </w:r>
    </w:p>
    <w:p w:rsidR="00000000" w:rsidDel="00000000" w:rsidP="00000000" w:rsidRDefault="00000000" w:rsidRPr="00000000" w14:paraId="00000120">
      <w:pPr>
        <w:jc w:val="both"/>
        <w:rPr>
          <w:sz w:val="22"/>
          <w:szCs w:val="22"/>
        </w:rPr>
      </w:pPr>
      <w:r w:rsidDel="00000000" w:rsidR="00000000" w:rsidRPr="00000000">
        <w:rPr>
          <w:sz w:val="22"/>
          <w:szCs w:val="22"/>
          <w:rtl w:val="0"/>
        </w:rPr>
        <w:t xml:space="preserve">Το φάρμακο αυτό πρέπει να φυλάσσεται σε μέρη που δεν το βλέπουν και δεν το φθάνουν τα παιδιά.</w:t>
      </w:r>
    </w:p>
    <w:p w:rsidR="00000000" w:rsidDel="00000000" w:rsidP="00000000" w:rsidRDefault="00000000" w:rsidRPr="00000000" w14:paraId="00000121">
      <w:pPr>
        <w:jc w:val="both"/>
        <w:rPr>
          <w:sz w:val="22"/>
          <w:szCs w:val="22"/>
        </w:rPr>
      </w:pPr>
      <w:r w:rsidDel="00000000" w:rsidR="00000000" w:rsidRPr="00000000">
        <w:rPr>
          <w:rtl w:val="0"/>
        </w:rPr>
      </w:r>
    </w:p>
    <w:p w:rsidR="00000000" w:rsidDel="00000000" w:rsidP="00000000" w:rsidRDefault="00000000" w:rsidRPr="00000000" w14:paraId="00000122">
      <w:pPr>
        <w:jc w:val="both"/>
        <w:rPr>
          <w:sz w:val="22"/>
          <w:szCs w:val="22"/>
        </w:rPr>
      </w:pPr>
      <w:r w:rsidDel="00000000" w:rsidR="00000000" w:rsidRPr="00000000">
        <w:rPr>
          <w:sz w:val="22"/>
          <w:szCs w:val="22"/>
          <w:rtl w:val="0"/>
        </w:rPr>
        <w:t xml:space="preserve">Να μην χρησιμοποιείτε αυτό το φάρμακο μετά την ημερομηνία λήξης που αναφέρεται στη συσκευασία, μετά την ΛΗΞΗ.. Η ημερομηνία λήξης είναι η τελευταία ημέρα του μήνα που αναφέρεται εκεί.</w:t>
      </w:r>
    </w:p>
    <w:p w:rsidR="00000000" w:rsidDel="00000000" w:rsidP="00000000" w:rsidRDefault="00000000" w:rsidRPr="00000000" w14:paraId="00000123">
      <w:pPr>
        <w:jc w:val="both"/>
        <w:rPr>
          <w:b w:val="1"/>
          <w:i w:val="1"/>
          <w:sz w:val="20"/>
          <w:szCs w:val="20"/>
        </w:rPr>
      </w:pPr>
      <w:r w:rsidDel="00000000" w:rsidR="00000000" w:rsidRPr="00000000">
        <w:rPr>
          <w:rtl w:val="0"/>
        </w:rPr>
      </w:r>
    </w:p>
    <w:p w:rsidR="00000000" w:rsidDel="00000000" w:rsidP="00000000" w:rsidRDefault="00000000" w:rsidRPr="00000000" w14:paraId="00000124">
      <w:pPr>
        <w:jc w:val="both"/>
        <w:rPr>
          <w:sz w:val="22"/>
          <w:szCs w:val="22"/>
        </w:rPr>
      </w:pPr>
      <w:r w:rsidDel="00000000" w:rsidR="00000000" w:rsidRPr="00000000">
        <w:rPr>
          <w:sz w:val="22"/>
          <w:szCs w:val="22"/>
          <w:rtl w:val="0"/>
        </w:rPr>
        <w:t xml:space="preserve">Αυτό το φαρμακευτικό προϊόν δεν απαιτεί ιδιαίτερες συνθήκες φύλαξης.</w:t>
      </w:r>
    </w:p>
    <w:p w:rsidR="00000000" w:rsidDel="00000000" w:rsidP="00000000" w:rsidRDefault="00000000" w:rsidRPr="00000000" w14:paraId="00000125">
      <w:pPr>
        <w:jc w:val="both"/>
        <w:rPr>
          <w:sz w:val="22"/>
          <w:szCs w:val="22"/>
        </w:rPr>
      </w:pPr>
      <w:r w:rsidDel="00000000" w:rsidR="00000000" w:rsidRPr="00000000">
        <w:rPr>
          <w:rtl w:val="0"/>
        </w:rPr>
      </w:r>
    </w:p>
    <w:p w:rsidR="00000000" w:rsidDel="00000000" w:rsidP="00000000" w:rsidRDefault="00000000" w:rsidRPr="00000000" w14:paraId="00000126">
      <w:pPr>
        <w:jc w:val="both"/>
        <w:rPr>
          <w:sz w:val="22"/>
          <w:szCs w:val="22"/>
        </w:rPr>
      </w:pPr>
      <w:r w:rsidDel="00000000" w:rsidR="00000000" w:rsidRPr="00000000">
        <w:rPr>
          <w:sz w:val="22"/>
          <w:szCs w:val="22"/>
          <w:rtl w:val="0"/>
        </w:rPr>
        <w:t xml:space="preserve">Μην πετάτε φάρμακα στο νερό της αποχέτευσης ή στα οικιακά απορρίμματα. Ρωτήστε τον φαρμακοποιό σας για το πώς μπορείτε να πετάξετε τα φάρμακα που δεν χρησιμοποιείτε πια. Αυτά τα μέτρα θα βοηθήσουν στην προστασία του περιβάλλοντος.</w:t>
      </w:r>
    </w:p>
    <w:p w:rsidR="00000000" w:rsidDel="00000000" w:rsidP="00000000" w:rsidRDefault="00000000" w:rsidRPr="00000000" w14:paraId="00000127">
      <w:pPr>
        <w:jc w:val="both"/>
        <w:rPr>
          <w:sz w:val="22"/>
          <w:szCs w:val="22"/>
        </w:rPr>
      </w:pPr>
      <w:r w:rsidDel="00000000" w:rsidR="00000000" w:rsidRPr="00000000">
        <w:rPr>
          <w:rtl w:val="0"/>
        </w:rPr>
      </w:r>
    </w:p>
    <w:p w:rsidR="00000000" w:rsidDel="00000000" w:rsidP="00000000" w:rsidRDefault="00000000" w:rsidRPr="00000000" w14:paraId="00000128">
      <w:pPr>
        <w:tabs>
          <w:tab w:val="left" w:pos="360"/>
        </w:tabs>
        <w:jc w:val="both"/>
        <w:rPr>
          <w:b w:val="1"/>
          <w:sz w:val="22"/>
          <w:szCs w:val="22"/>
        </w:rPr>
      </w:pPr>
      <w:r w:rsidDel="00000000" w:rsidR="00000000" w:rsidRPr="00000000">
        <w:rPr>
          <w:b w:val="1"/>
          <w:sz w:val="22"/>
          <w:szCs w:val="22"/>
          <w:rtl w:val="0"/>
        </w:rPr>
        <w:t xml:space="preserve">6.</w:t>
        <w:tab/>
        <w:t xml:space="preserve">Περιεχόμενα της συσκευασίας και λοιπές πληροφορίες</w:t>
      </w:r>
    </w:p>
    <w:p w:rsidR="00000000" w:rsidDel="00000000" w:rsidP="00000000" w:rsidRDefault="00000000" w:rsidRPr="00000000" w14:paraId="00000129">
      <w:pPr>
        <w:tabs>
          <w:tab w:val="left" w:pos="360"/>
        </w:tabs>
        <w:jc w:val="both"/>
        <w:rPr>
          <w:b w:val="1"/>
        </w:rPr>
      </w:pPr>
      <w:r w:rsidDel="00000000" w:rsidR="00000000" w:rsidRPr="00000000">
        <w:rPr>
          <w:rtl w:val="0"/>
        </w:rPr>
      </w:r>
    </w:p>
    <w:p w:rsidR="00000000" w:rsidDel="00000000" w:rsidP="00000000" w:rsidRDefault="00000000" w:rsidRPr="00000000" w14:paraId="0000012A">
      <w:pPr>
        <w:pStyle w:val="Heading4"/>
        <w:jc w:val="both"/>
        <w:rPr>
          <w:rFonts w:ascii="Times New Roman" w:cs="Times New Roman" w:eastAsia="Times New Roman" w:hAnsi="Times New Roman"/>
          <w:b w:val="1"/>
          <w:i w:val="0"/>
          <w:sz w:val="22"/>
          <w:szCs w:val="22"/>
        </w:rPr>
      </w:pPr>
      <w:r w:rsidDel="00000000" w:rsidR="00000000" w:rsidRPr="00000000">
        <w:rPr>
          <w:rFonts w:ascii="Times New Roman" w:cs="Times New Roman" w:eastAsia="Times New Roman" w:hAnsi="Times New Roman"/>
          <w:b w:val="1"/>
          <w:i w:val="0"/>
          <w:sz w:val="22"/>
          <w:szCs w:val="22"/>
          <w:rtl w:val="0"/>
        </w:rPr>
        <w:t xml:space="preserve">Τι περιέχει το Orizal plus </w:t>
      </w:r>
    </w:p>
    <w:p w:rsidR="00000000" w:rsidDel="00000000" w:rsidP="00000000" w:rsidRDefault="00000000" w:rsidRPr="00000000" w14:paraId="0000012B">
      <w:pPr>
        <w:pStyle w:val="Heading4"/>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i w:val="0"/>
          <w:sz w:val="22"/>
          <w:szCs w:val="22"/>
          <w:rtl w:val="0"/>
        </w:rPr>
        <w:t xml:space="preserve">Οι δραστικές ουσίες είναι οι ολμεσαρτάνη μεδοξομίλη, αμλοδιπίνη (ως αμλοδιπίνη φαινυλοσουλφονική) και υδροχλωροθειαζίδη.</w:t>
      </w:r>
    </w:p>
    <w:p w:rsidR="00000000" w:rsidDel="00000000" w:rsidP="00000000" w:rsidRDefault="00000000" w:rsidRPr="00000000" w14:paraId="0000012C">
      <w:pPr>
        <w:jc w:val="both"/>
        <w:rPr>
          <w:sz w:val="22"/>
          <w:szCs w:val="22"/>
        </w:rPr>
      </w:pPr>
      <w:r w:rsidDel="00000000" w:rsidR="00000000" w:rsidRPr="00000000">
        <w:rPr>
          <w:sz w:val="22"/>
          <w:szCs w:val="22"/>
          <w:rtl w:val="0"/>
        </w:rPr>
        <w:t xml:space="preserve">Κάθε επικαλυμμένο με λεπτό υμένιο δισκίο περιέχει 20 mg ολμεσαρτάνη μεδοξομίλη,  5 mg αμλοδιπίνη (ως αμλοδιπίνη φαινυλοσουλφονική) και 12,5mg υδροχλωροθειαζίδη.</w:t>
      </w:r>
    </w:p>
    <w:p w:rsidR="00000000" w:rsidDel="00000000" w:rsidP="00000000" w:rsidRDefault="00000000" w:rsidRPr="00000000" w14:paraId="0000012D">
      <w:pPr>
        <w:jc w:val="both"/>
        <w:rPr>
          <w:sz w:val="22"/>
          <w:szCs w:val="22"/>
        </w:rPr>
      </w:pPr>
      <w:r w:rsidDel="00000000" w:rsidR="00000000" w:rsidRPr="00000000">
        <w:rPr>
          <w:rtl w:val="0"/>
        </w:rPr>
      </w:r>
    </w:p>
    <w:p w:rsidR="00000000" w:rsidDel="00000000" w:rsidP="00000000" w:rsidRDefault="00000000" w:rsidRPr="00000000" w14:paraId="0000012E">
      <w:pPr>
        <w:jc w:val="both"/>
        <w:rPr>
          <w:sz w:val="22"/>
          <w:szCs w:val="22"/>
        </w:rPr>
      </w:pPr>
      <w:r w:rsidDel="00000000" w:rsidR="00000000" w:rsidRPr="00000000">
        <w:rPr>
          <w:sz w:val="22"/>
          <w:szCs w:val="22"/>
          <w:rtl w:val="0"/>
        </w:rPr>
        <w:t xml:space="preserve">Κάθε επικαλυμμένο με λεπτό υμένιο δισκίο περιέχει 40 mg ολμεσαρτάνη μεδοξομίλη,  5 mg αμλοδιπίνη (ως αμλοδιπίνη φαινυλοσουλφονική) και 12,5mg υδροχλωροθειαζίδη.</w:t>
      </w:r>
    </w:p>
    <w:p w:rsidR="00000000" w:rsidDel="00000000" w:rsidP="00000000" w:rsidRDefault="00000000" w:rsidRPr="00000000" w14:paraId="0000012F">
      <w:pPr>
        <w:jc w:val="both"/>
        <w:rPr>
          <w:sz w:val="22"/>
          <w:szCs w:val="22"/>
        </w:rPr>
      </w:pPr>
      <w:r w:rsidDel="00000000" w:rsidR="00000000" w:rsidRPr="00000000">
        <w:rPr>
          <w:rtl w:val="0"/>
        </w:rPr>
      </w:r>
    </w:p>
    <w:p w:rsidR="00000000" w:rsidDel="00000000" w:rsidP="00000000" w:rsidRDefault="00000000" w:rsidRPr="00000000" w14:paraId="00000130">
      <w:pPr>
        <w:jc w:val="both"/>
        <w:rPr>
          <w:sz w:val="22"/>
          <w:szCs w:val="22"/>
        </w:rPr>
      </w:pPr>
      <w:r w:rsidDel="00000000" w:rsidR="00000000" w:rsidRPr="00000000">
        <w:rPr>
          <w:sz w:val="22"/>
          <w:szCs w:val="22"/>
          <w:rtl w:val="0"/>
        </w:rPr>
        <w:t xml:space="preserve">Κάθε επικαλυμμένο με λεπτό υμένιο δισκίο περιέχει 40 mg ολμεσαρτάνη μεδοξομίλη και 10 mg αμλοδιπίνη (ως αμλοδιπίνη φαινυλοσουλφονική) και 12,5mg υδροχλωροθειαζίδη.</w:t>
      </w:r>
    </w:p>
    <w:p w:rsidR="00000000" w:rsidDel="00000000" w:rsidP="00000000" w:rsidRDefault="00000000" w:rsidRPr="00000000" w14:paraId="00000131">
      <w:pPr>
        <w:jc w:val="both"/>
        <w:rPr>
          <w:sz w:val="22"/>
          <w:szCs w:val="22"/>
        </w:rPr>
      </w:pPr>
      <w:r w:rsidDel="00000000" w:rsidR="00000000" w:rsidRPr="00000000">
        <w:rPr>
          <w:rtl w:val="0"/>
        </w:rPr>
      </w:r>
    </w:p>
    <w:p w:rsidR="00000000" w:rsidDel="00000000" w:rsidP="00000000" w:rsidRDefault="00000000" w:rsidRPr="00000000" w14:paraId="00000132">
      <w:pPr>
        <w:jc w:val="both"/>
        <w:rPr>
          <w:sz w:val="22"/>
          <w:szCs w:val="22"/>
        </w:rPr>
      </w:pPr>
      <w:r w:rsidDel="00000000" w:rsidR="00000000" w:rsidRPr="00000000">
        <w:rPr>
          <w:sz w:val="22"/>
          <w:szCs w:val="22"/>
          <w:rtl w:val="0"/>
        </w:rPr>
        <w:t xml:space="preserve">Κάθε επικαλυμμένο με λεπτό υμένιο δισκίο περιέχει 40 mg ολμεσαρτάνη μεδοξομίλη και 5 mg αμλοδιπίνη (ως αμλοδιπίνη φαινυλοσουλφονική) και 25mg υδροχλωροθειαζίδη.</w:t>
      </w:r>
    </w:p>
    <w:p w:rsidR="00000000" w:rsidDel="00000000" w:rsidP="00000000" w:rsidRDefault="00000000" w:rsidRPr="00000000" w14:paraId="00000133">
      <w:pPr>
        <w:jc w:val="both"/>
        <w:rPr>
          <w:sz w:val="22"/>
          <w:szCs w:val="22"/>
        </w:rPr>
      </w:pPr>
      <w:r w:rsidDel="00000000" w:rsidR="00000000" w:rsidRPr="00000000">
        <w:rPr>
          <w:rtl w:val="0"/>
        </w:rPr>
      </w:r>
    </w:p>
    <w:p w:rsidR="00000000" w:rsidDel="00000000" w:rsidP="00000000" w:rsidRDefault="00000000" w:rsidRPr="00000000" w14:paraId="00000134">
      <w:pPr>
        <w:jc w:val="both"/>
        <w:rPr>
          <w:sz w:val="22"/>
          <w:szCs w:val="22"/>
        </w:rPr>
      </w:pPr>
      <w:r w:rsidDel="00000000" w:rsidR="00000000" w:rsidRPr="00000000">
        <w:rPr>
          <w:sz w:val="22"/>
          <w:szCs w:val="22"/>
          <w:rtl w:val="0"/>
        </w:rPr>
        <w:t xml:space="preserve">Κάθε επικαλυμμένο με λεπτό υμένιο δισκίο περιέχει 40 mg ολμεσαρτάνη μεδοξομίλη και 10 mg αμλοδιπίνη (ως αμλοδιπίνη φαινυλοσουλφονική) και 25mg υδροχλωροθειαζίδη.</w:t>
      </w:r>
    </w:p>
    <w:p w:rsidR="00000000" w:rsidDel="00000000" w:rsidP="00000000" w:rsidRDefault="00000000" w:rsidRPr="00000000" w14:paraId="00000135">
      <w:pPr>
        <w:jc w:val="both"/>
        <w:rPr>
          <w:sz w:val="22"/>
          <w:szCs w:val="22"/>
        </w:rPr>
      </w:pPr>
      <w:r w:rsidDel="00000000" w:rsidR="00000000" w:rsidRPr="00000000">
        <w:rPr>
          <w:rtl w:val="0"/>
        </w:rPr>
      </w:r>
    </w:p>
    <w:p w:rsidR="00000000" w:rsidDel="00000000" w:rsidP="00000000" w:rsidRDefault="00000000" w:rsidRPr="00000000" w14:paraId="00000136">
      <w:pPr>
        <w:pStyle w:val="Heading4"/>
        <w:jc w:val="both"/>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i w:val="0"/>
          <w:sz w:val="22"/>
          <w:szCs w:val="22"/>
          <w:rtl w:val="0"/>
        </w:rPr>
        <w:t xml:space="preserve">Τα άλλα συστατικά είναι </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Πυρήνας του δισκίου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προζελατινοποιημένο άμυλο αραβοσίτου, κυτταρίνη  μικροκρυσταλλική , οξείδιο πυριτίου  κολλοειδές άνυδρο, νατριούχο καρμελλόζη, στεατικο μαγνήσιο</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Επικάλυψη του δισκίου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πολυβιναλκοόλη , πολυαιθυλενογλυκόλη 3350, τάλκης, διοξείδιο του τιτανίου (E 171)  κίτρινο οξείδιο του σιδήρου (E 172), κόκκινο οξείδιο του σιδήρου (III)  (E 172) (20mg/5mg/12.5mg, 40mg/10mg/12.5mg, 40mg/10mg/25mg μόνο για τα επικαλυμμένα με λεπτό υμένιο δισκία) μαύρο οξείδιο του σιδήρου (ΙΙ, ΙΙΙ) (Ε 172) 20mg/5mg/12.5mg επικαλυμμένα με λεπτό υμένιο δισκία μόνο)</w:t>
      </w:r>
    </w:p>
    <w:p w:rsidR="00000000" w:rsidDel="00000000" w:rsidP="00000000" w:rsidRDefault="00000000" w:rsidRPr="00000000" w14:paraId="00000139">
      <w:pPr>
        <w:jc w:val="both"/>
        <w:rPr>
          <w:b w:val="1"/>
          <w:sz w:val="22"/>
          <w:szCs w:val="22"/>
        </w:rPr>
      </w:pPr>
      <w:r w:rsidDel="00000000" w:rsidR="00000000" w:rsidRPr="00000000">
        <w:rPr>
          <w:rtl w:val="0"/>
        </w:rPr>
      </w:r>
    </w:p>
    <w:p w:rsidR="00000000" w:rsidDel="00000000" w:rsidP="00000000" w:rsidRDefault="00000000" w:rsidRPr="00000000" w14:paraId="0000013A">
      <w:pPr>
        <w:jc w:val="both"/>
        <w:rPr>
          <w:b w:val="1"/>
          <w:sz w:val="22"/>
          <w:szCs w:val="22"/>
        </w:rPr>
      </w:pPr>
      <w:r w:rsidDel="00000000" w:rsidR="00000000" w:rsidRPr="00000000">
        <w:rPr>
          <w:rtl w:val="0"/>
        </w:rPr>
      </w:r>
    </w:p>
    <w:p w:rsidR="00000000" w:rsidDel="00000000" w:rsidP="00000000" w:rsidRDefault="00000000" w:rsidRPr="00000000" w14:paraId="0000013B">
      <w:pPr>
        <w:pStyle w:val="Heading4"/>
        <w:jc w:val="both"/>
        <w:rPr>
          <w:rFonts w:ascii="Times New Roman" w:cs="Times New Roman" w:eastAsia="Times New Roman" w:hAnsi="Times New Roman"/>
          <w:b w:val="1"/>
          <w:i w:val="0"/>
          <w:sz w:val="22"/>
          <w:szCs w:val="22"/>
        </w:rPr>
      </w:pPr>
      <w:r w:rsidDel="00000000" w:rsidR="00000000" w:rsidRPr="00000000">
        <w:rPr>
          <w:rFonts w:ascii="Times New Roman" w:cs="Times New Roman" w:eastAsia="Times New Roman" w:hAnsi="Times New Roman"/>
          <w:b w:val="1"/>
          <w:i w:val="0"/>
          <w:sz w:val="22"/>
          <w:szCs w:val="22"/>
          <w:rtl w:val="0"/>
        </w:rPr>
        <w:t xml:space="preserve">Εμφάνιση του Orizal plus και περιεχόμενα της συσκευασίας</w:t>
      </w:r>
    </w:p>
    <w:p w:rsidR="00000000" w:rsidDel="00000000" w:rsidP="00000000" w:rsidRDefault="00000000" w:rsidRPr="00000000" w14:paraId="0000013C">
      <w:pPr>
        <w:jc w:val="both"/>
        <w:rPr>
          <w:sz w:val="22"/>
          <w:szCs w:val="22"/>
        </w:rPr>
      </w:pPr>
      <w:r w:rsidDel="00000000" w:rsidR="00000000" w:rsidRPr="00000000">
        <w:rPr>
          <w:sz w:val="22"/>
          <w:szCs w:val="22"/>
          <w:rtl w:val="0"/>
        </w:rPr>
        <w:t xml:space="preserve">Επικαλυμμένα με λεπτό υμένιο δισκία Orizal plus 20mg/5mg/12,5mg: </w:t>
      </w:r>
    </w:p>
    <w:p w:rsidR="00000000" w:rsidDel="00000000" w:rsidP="00000000" w:rsidRDefault="00000000" w:rsidRPr="00000000" w14:paraId="0000013D">
      <w:pPr>
        <w:jc w:val="both"/>
        <w:rPr>
          <w:sz w:val="22"/>
          <w:szCs w:val="22"/>
        </w:rPr>
      </w:pPr>
      <w:r w:rsidDel="00000000" w:rsidR="00000000" w:rsidRPr="00000000">
        <w:rPr>
          <w:sz w:val="22"/>
          <w:szCs w:val="22"/>
          <w:rtl w:val="0"/>
        </w:rPr>
        <w:t xml:space="preserve">Ανοιχτό πορτοκαλί, στρογγυλό, επικαλυμμένο με λεπτό υμένιο δισκίο διαμέτρου 8mm με το C51 χαραγμένο στη μία πλευρά.</w:t>
      </w:r>
    </w:p>
    <w:p w:rsidR="00000000" w:rsidDel="00000000" w:rsidP="00000000" w:rsidRDefault="00000000" w:rsidRPr="00000000" w14:paraId="0000013E">
      <w:pPr>
        <w:jc w:val="both"/>
        <w:rPr>
          <w:sz w:val="22"/>
          <w:szCs w:val="22"/>
        </w:rPr>
      </w:pPr>
      <w:r w:rsidDel="00000000" w:rsidR="00000000" w:rsidRPr="00000000">
        <w:rPr>
          <w:sz w:val="22"/>
          <w:szCs w:val="22"/>
          <w:rtl w:val="0"/>
        </w:rPr>
        <w:t xml:space="preserve">Επικαλυμμένα με λεπτό υμένιο δισκία Orizal plus 40mg/5mg/12,5mg: </w:t>
      </w:r>
    </w:p>
    <w:p w:rsidR="00000000" w:rsidDel="00000000" w:rsidP="00000000" w:rsidRDefault="00000000" w:rsidRPr="00000000" w14:paraId="0000013F">
      <w:pPr>
        <w:jc w:val="both"/>
        <w:rPr>
          <w:sz w:val="22"/>
          <w:szCs w:val="22"/>
        </w:rPr>
      </w:pPr>
      <w:r w:rsidDel="00000000" w:rsidR="00000000" w:rsidRPr="00000000">
        <w:rPr>
          <w:sz w:val="22"/>
          <w:szCs w:val="22"/>
          <w:rtl w:val="0"/>
        </w:rPr>
        <w:t xml:space="preserve">Ανοιχτό κίτρινο, στρογγυλό, επικαλυμμένο με λεπτό υμένιο δισκίο διαμέτρου 9,5mm με το C53 χαραγμένο στη μία πλευρά.</w:t>
      </w:r>
    </w:p>
    <w:p w:rsidR="00000000" w:rsidDel="00000000" w:rsidP="00000000" w:rsidRDefault="00000000" w:rsidRPr="00000000" w14:paraId="00000140">
      <w:pPr>
        <w:jc w:val="both"/>
        <w:rPr>
          <w:sz w:val="22"/>
          <w:szCs w:val="22"/>
        </w:rPr>
      </w:pPr>
      <w:r w:rsidDel="00000000" w:rsidR="00000000" w:rsidRPr="00000000">
        <w:rPr>
          <w:sz w:val="22"/>
          <w:szCs w:val="22"/>
          <w:rtl w:val="0"/>
        </w:rPr>
        <w:t xml:space="preserve">Επικαλυμμένα με λεπτό υμένιο δισκία Orizal plus 40mg/10mg/12,5mg: </w:t>
      </w:r>
    </w:p>
    <w:p w:rsidR="00000000" w:rsidDel="00000000" w:rsidP="00000000" w:rsidRDefault="00000000" w:rsidRPr="00000000" w14:paraId="00000141">
      <w:pPr>
        <w:jc w:val="both"/>
        <w:rPr>
          <w:sz w:val="22"/>
          <w:szCs w:val="22"/>
        </w:rPr>
      </w:pPr>
      <w:r w:rsidDel="00000000" w:rsidR="00000000" w:rsidRPr="00000000">
        <w:rPr>
          <w:sz w:val="22"/>
          <w:szCs w:val="22"/>
          <w:rtl w:val="0"/>
        </w:rPr>
        <w:t xml:space="preserve">Γκριζωπό κόκκινο, στρογγυλό, επικαλυμμένο με λεπτό υμένιο δισκίο διαμέτρου 9,5mm με το C55 χαραγμένο στη μία πλευρά.</w:t>
      </w:r>
    </w:p>
    <w:p w:rsidR="00000000" w:rsidDel="00000000" w:rsidP="00000000" w:rsidRDefault="00000000" w:rsidRPr="00000000" w14:paraId="00000142">
      <w:pPr>
        <w:jc w:val="both"/>
        <w:rPr>
          <w:sz w:val="22"/>
          <w:szCs w:val="22"/>
        </w:rPr>
      </w:pPr>
      <w:r w:rsidDel="00000000" w:rsidR="00000000" w:rsidRPr="00000000">
        <w:rPr>
          <w:sz w:val="22"/>
          <w:szCs w:val="22"/>
          <w:rtl w:val="0"/>
        </w:rPr>
        <w:t xml:space="preserve">Επικαλυμμένα με λεπτό υμένιο δισκία Orizal plus 40mg/5mg/25mg: </w:t>
      </w:r>
    </w:p>
    <w:p w:rsidR="00000000" w:rsidDel="00000000" w:rsidP="00000000" w:rsidRDefault="00000000" w:rsidRPr="00000000" w14:paraId="00000143">
      <w:pPr>
        <w:jc w:val="both"/>
        <w:rPr>
          <w:sz w:val="22"/>
          <w:szCs w:val="22"/>
        </w:rPr>
      </w:pPr>
      <w:r w:rsidDel="00000000" w:rsidR="00000000" w:rsidRPr="00000000">
        <w:rPr>
          <w:sz w:val="22"/>
          <w:szCs w:val="22"/>
          <w:rtl w:val="0"/>
        </w:rPr>
        <w:t xml:space="preserve">Ανοιχτό κίτρινο, ωοειδές, επικαλυμμένο με λεπτό υμένιο δισκίο διαμέτρου 15x7mm με το C54 χαραγμένο στη μία πλευρά.</w:t>
      </w:r>
    </w:p>
    <w:p w:rsidR="00000000" w:rsidDel="00000000" w:rsidP="00000000" w:rsidRDefault="00000000" w:rsidRPr="00000000" w14:paraId="00000144">
      <w:pPr>
        <w:jc w:val="both"/>
        <w:rPr>
          <w:sz w:val="22"/>
          <w:szCs w:val="22"/>
        </w:rPr>
      </w:pPr>
      <w:r w:rsidDel="00000000" w:rsidR="00000000" w:rsidRPr="00000000">
        <w:rPr>
          <w:sz w:val="22"/>
          <w:szCs w:val="22"/>
          <w:rtl w:val="0"/>
        </w:rPr>
        <w:t xml:space="preserve">Επικαλυμμένα με λεπτό υμένιο δισκία Orizal plus 40mg/10mg/25mg: </w:t>
      </w:r>
    </w:p>
    <w:p w:rsidR="00000000" w:rsidDel="00000000" w:rsidP="00000000" w:rsidRDefault="00000000" w:rsidRPr="00000000" w14:paraId="00000145">
      <w:pPr>
        <w:jc w:val="both"/>
        <w:rPr>
          <w:sz w:val="22"/>
          <w:szCs w:val="22"/>
        </w:rPr>
      </w:pPr>
      <w:r w:rsidDel="00000000" w:rsidR="00000000" w:rsidRPr="00000000">
        <w:rPr>
          <w:sz w:val="22"/>
          <w:szCs w:val="22"/>
          <w:rtl w:val="0"/>
        </w:rPr>
        <w:t xml:space="preserve">Γκριζωπό κόκκινο, ωοειδές, επικαλυμμένο με λεπτό υμένιο δισκίο διαμέτρου 15x7mm με το C57 χαραγμένο στη μία πλευρά.</w:t>
      </w:r>
    </w:p>
    <w:p w:rsidR="00000000" w:rsidDel="00000000" w:rsidP="00000000" w:rsidRDefault="00000000" w:rsidRPr="00000000" w14:paraId="00000146">
      <w:pPr>
        <w:jc w:val="both"/>
        <w:rPr>
          <w:sz w:val="22"/>
          <w:szCs w:val="22"/>
        </w:rPr>
      </w:pPr>
      <w:r w:rsidDel="00000000" w:rsidR="00000000" w:rsidRPr="00000000">
        <w:rPr>
          <w:rtl w:val="0"/>
        </w:rPr>
      </w:r>
    </w:p>
    <w:p w:rsidR="00000000" w:rsidDel="00000000" w:rsidP="00000000" w:rsidRDefault="00000000" w:rsidRPr="00000000" w14:paraId="00000147">
      <w:pPr>
        <w:jc w:val="both"/>
        <w:rPr>
          <w:sz w:val="22"/>
          <w:szCs w:val="22"/>
        </w:rPr>
      </w:pPr>
      <w:r w:rsidDel="00000000" w:rsidR="00000000" w:rsidRPr="00000000">
        <w:rPr>
          <w:sz w:val="22"/>
          <w:szCs w:val="22"/>
          <w:rtl w:val="0"/>
        </w:rPr>
        <w:t xml:space="preserve">Τα επικαλυμμένα με λεπτό υμένιο δισκία Orizal plus διατίθενται στις παρακάτω συσκευασίες:</w:t>
      </w:r>
    </w:p>
    <w:p w:rsidR="00000000" w:rsidDel="00000000" w:rsidP="00000000" w:rsidRDefault="00000000" w:rsidRPr="00000000" w14:paraId="00000148">
      <w:pPr>
        <w:rPr>
          <w:sz w:val="22"/>
          <w:szCs w:val="22"/>
        </w:rPr>
      </w:pPr>
      <w:r w:rsidDel="00000000" w:rsidR="00000000" w:rsidRPr="00000000">
        <w:rPr>
          <w:rtl w:val="0"/>
        </w:rPr>
      </w:r>
    </w:p>
    <w:p w:rsidR="00000000" w:rsidDel="00000000" w:rsidP="00000000" w:rsidRDefault="00000000" w:rsidRPr="00000000" w14:paraId="00000149">
      <w:pPr>
        <w:rPr>
          <w:sz w:val="22"/>
          <w:szCs w:val="22"/>
        </w:rPr>
      </w:pPr>
      <w:r w:rsidDel="00000000" w:rsidR="00000000" w:rsidRPr="00000000">
        <w:rPr>
          <w:sz w:val="22"/>
          <w:szCs w:val="22"/>
          <w:rtl w:val="0"/>
        </w:rPr>
        <w:t xml:space="preserve">σε κυψέλες (blisters) από φύλλα πολυαμιδίου/αλουμινίου/πολυβινυλοχλωριδίου/αλουμινίου σε συσκευασίες των:</w:t>
      </w:r>
    </w:p>
    <w:p w:rsidR="00000000" w:rsidDel="00000000" w:rsidP="00000000" w:rsidRDefault="00000000" w:rsidRPr="00000000" w14:paraId="000001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28, 30, 56, 84, 90, 98 και 10 x 28, 10 x 30 επικαλυμμένα με λεπτό υμένιο δισκίων σε κυψέλες (blisters)</w:t>
      </w:r>
    </w:p>
    <w:p w:rsidR="00000000" w:rsidDel="00000000" w:rsidP="00000000" w:rsidRDefault="00000000" w:rsidRPr="00000000" w14:paraId="0000014B">
      <w:pPr>
        <w:ind w:left="1080" w:firstLine="0"/>
        <w:jc w:val="both"/>
        <w:rPr>
          <w:sz w:val="22"/>
          <w:szCs w:val="22"/>
        </w:rPr>
      </w:pPr>
      <w:r w:rsidDel="00000000" w:rsidR="00000000" w:rsidRPr="00000000">
        <w:rPr>
          <w:sz w:val="22"/>
          <w:szCs w:val="22"/>
          <w:rtl w:val="0"/>
        </w:rPr>
        <w:t xml:space="preserve">- 10 x 1, 50 x 1 και 500 x 1  επικαλυμένα με λεπτό υμένιο δισκία σε διάτρητες κυψέλες (blisters) μονάδων δόσης </w:t>
      </w:r>
    </w:p>
    <w:p w:rsidR="00000000" w:rsidDel="00000000" w:rsidP="00000000" w:rsidRDefault="00000000" w:rsidRPr="00000000" w14:paraId="000001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σε HDPE φιαλίδια των 7, 30 και 90 επικαλυμμένων με λεπτό υμένιο δισκίων</w:t>
      </w:r>
    </w:p>
    <w:p w:rsidR="00000000" w:rsidDel="00000000" w:rsidP="00000000" w:rsidRDefault="00000000" w:rsidRPr="00000000" w14:paraId="0000014D">
      <w:pPr>
        <w:jc w:val="both"/>
        <w:rPr>
          <w:sz w:val="22"/>
          <w:szCs w:val="22"/>
        </w:rPr>
      </w:pPr>
      <w:r w:rsidDel="00000000" w:rsidR="00000000" w:rsidRPr="00000000">
        <w:rPr>
          <w:rtl w:val="0"/>
        </w:rPr>
      </w:r>
    </w:p>
    <w:p w:rsidR="00000000" w:rsidDel="00000000" w:rsidP="00000000" w:rsidRDefault="00000000" w:rsidRPr="00000000" w14:paraId="0000014E">
      <w:pPr>
        <w:jc w:val="both"/>
        <w:rPr>
          <w:sz w:val="22"/>
          <w:szCs w:val="22"/>
          <w:highlight w:val="white"/>
        </w:rPr>
      </w:pPr>
      <w:r w:rsidDel="00000000" w:rsidR="00000000" w:rsidRPr="00000000">
        <w:rPr>
          <w:sz w:val="22"/>
          <w:szCs w:val="22"/>
          <w:highlight w:val="white"/>
          <w:rtl w:val="0"/>
        </w:rPr>
        <w:t xml:space="preserve">Μπορεί να μην κυκλοφορούν όλες οι συσκευασίες.</w:t>
      </w:r>
    </w:p>
    <w:p w:rsidR="00000000" w:rsidDel="00000000" w:rsidP="00000000" w:rsidRDefault="00000000" w:rsidRPr="00000000" w14:paraId="0000014F">
      <w:pPr>
        <w:jc w:val="both"/>
        <w:rPr>
          <w:b w:val="1"/>
          <w:sz w:val="22"/>
          <w:szCs w:val="22"/>
        </w:rPr>
      </w:pPr>
      <w:r w:rsidDel="00000000" w:rsidR="00000000" w:rsidRPr="00000000">
        <w:rPr>
          <w:rtl w:val="0"/>
        </w:rPr>
      </w:r>
    </w:p>
    <w:p w:rsidR="00000000" w:rsidDel="00000000" w:rsidP="00000000" w:rsidRDefault="00000000" w:rsidRPr="00000000" w14:paraId="00000150">
      <w:pPr>
        <w:jc w:val="both"/>
        <w:rPr>
          <w:b w:val="1"/>
          <w:sz w:val="22"/>
          <w:szCs w:val="22"/>
        </w:rPr>
      </w:pPr>
      <w:r w:rsidDel="00000000" w:rsidR="00000000" w:rsidRPr="00000000">
        <w:rPr>
          <w:rtl w:val="0"/>
        </w:rPr>
      </w:r>
    </w:p>
    <w:p w:rsidR="00000000" w:rsidDel="00000000" w:rsidP="00000000" w:rsidRDefault="00000000" w:rsidRPr="00000000" w14:paraId="00000151">
      <w:pPr>
        <w:jc w:val="both"/>
        <w:rPr>
          <w:b w:val="1"/>
          <w:sz w:val="22"/>
          <w:szCs w:val="22"/>
        </w:rPr>
      </w:pPr>
      <w:r w:rsidDel="00000000" w:rsidR="00000000" w:rsidRPr="00000000">
        <w:rPr>
          <w:rtl w:val="0"/>
        </w:rPr>
      </w:r>
    </w:p>
    <w:p w:rsidR="00000000" w:rsidDel="00000000" w:rsidP="00000000" w:rsidRDefault="00000000" w:rsidRPr="00000000" w14:paraId="00000152">
      <w:pPr>
        <w:jc w:val="both"/>
        <w:rPr>
          <w:b w:val="1"/>
          <w:sz w:val="22"/>
          <w:szCs w:val="22"/>
        </w:rPr>
      </w:pPr>
      <w:r w:rsidDel="00000000" w:rsidR="00000000" w:rsidRPr="00000000">
        <w:rPr>
          <w:rtl w:val="0"/>
        </w:rPr>
      </w:r>
    </w:p>
    <w:p w:rsidR="00000000" w:rsidDel="00000000" w:rsidP="00000000" w:rsidRDefault="00000000" w:rsidRPr="00000000" w14:paraId="00000153">
      <w:pPr>
        <w:jc w:val="both"/>
        <w:rPr>
          <w:b w:val="1"/>
          <w:sz w:val="22"/>
          <w:szCs w:val="22"/>
        </w:rPr>
      </w:pPr>
      <w:r w:rsidDel="00000000" w:rsidR="00000000" w:rsidRPr="00000000">
        <w:rPr>
          <w:b w:val="1"/>
          <w:sz w:val="22"/>
          <w:szCs w:val="22"/>
          <w:rtl w:val="0"/>
        </w:rPr>
        <w:t xml:space="preserve">Κάτοχος Άδειας Κυκλοφορίας και Παρασκευαστής:</w:t>
      </w:r>
    </w:p>
    <w:p w:rsidR="00000000" w:rsidDel="00000000" w:rsidP="00000000" w:rsidRDefault="00000000" w:rsidRPr="00000000" w14:paraId="00000154">
      <w:pPr>
        <w:jc w:val="both"/>
        <w:rPr>
          <w:i w:val="1"/>
          <w:sz w:val="22"/>
          <w:szCs w:val="22"/>
        </w:rPr>
      </w:pPr>
      <w:r w:rsidDel="00000000" w:rsidR="00000000" w:rsidRPr="00000000">
        <w:rPr>
          <w:i w:val="1"/>
          <w:sz w:val="22"/>
          <w:szCs w:val="22"/>
          <w:rtl w:val="0"/>
        </w:rPr>
        <w:t xml:space="preserve">Κάτοχος Άδειας Κυκλοφορίας</w:t>
      </w:r>
    </w:p>
    <w:p w:rsidR="00000000" w:rsidDel="00000000" w:rsidP="00000000" w:rsidRDefault="00000000" w:rsidRPr="00000000" w14:paraId="00000155">
      <w:pPr>
        <w:jc w:val="both"/>
        <w:rPr>
          <w:sz w:val="22"/>
          <w:szCs w:val="22"/>
        </w:rPr>
      </w:pPr>
      <w:r w:rsidDel="00000000" w:rsidR="00000000" w:rsidRPr="00000000">
        <w:rPr>
          <w:sz w:val="22"/>
          <w:szCs w:val="22"/>
          <w:rtl w:val="0"/>
        </w:rPr>
        <w:t xml:space="preserve">Menarini International Operations Luxembourg SA</w:t>
      </w:r>
    </w:p>
    <w:p w:rsidR="00000000" w:rsidDel="00000000" w:rsidP="00000000" w:rsidRDefault="00000000" w:rsidRPr="00000000" w14:paraId="00000156">
      <w:pPr>
        <w:jc w:val="both"/>
        <w:rPr>
          <w:sz w:val="22"/>
          <w:szCs w:val="22"/>
        </w:rPr>
      </w:pPr>
      <w:r w:rsidDel="00000000" w:rsidR="00000000" w:rsidRPr="00000000">
        <w:rPr>
          <w:sz w:val="22"/>
          <w:szCs w:val="22"/>
          <w:rtl w:val="0"/>
        </w:rPr>
        <w:t xml:space="preserve">1, Avenue de la Gare</w:t>
      </w:r>
    </w:p>
    <w:p w:rsidR="00000000" w:rsidDel="00000000" w:rsidP="00000000" w:rsidRDefault="00000000" w:rsidRPr="00000000" w14:paraId="00000157">
      <w:pPr>
        <w:jc w:val="both"/>
        <w:rPr>
          <w:sz w:val="22"/>
          <w:szCs w:val="22"/>
        </w:rPr>
      </w:pPr>
      <w:r w:rsidDel="00000000" w:rsidR="00000000" w:rsidRPr="00000000">
        <w:rPr>
          <w:sz w:val="22"/>
          <w:szCs w:val="22"/>
          <w:rtl w:val="0"/>
        </w:rPr>
        <w:t xml:space="preserve">L- 1611 Λουξεμβούργο</w:t>
      </w:r>
    </w:p>
    <w:p w:rsidR="00000000" w:rsidDel="00000000" w:rsidP="00000000" w:rsidRDefault="00000000" w:rsidRPr="00000000" w14:paraId="00000158">
      <w:pPr>
        <w:rPr>
          <w:sz w:val="22"/>
          <w:szCs w:val="22"/>
        </w:rPr>
      </w:pPr>
      <w:r w:rsidDel="00000000" w:rsidR="00000000" w:rsidRPr="00000000">
        <w:rPr>
          <w:sz w:val="22"/>
          <w:szCs w:val="22"/>
          <w:rtl w:val="0"/>
        </w:rPr>
        <w:t xml:space="preserve"> Τηλ: +352 264 976 59</w:t>
      </w:r>
    </w:p>
    <w:p w:rsidR="00000000" w:rsidDel="00000000" w:rsidP="00000000" w:rsidRDefault="00000000" w:rsidRPr="00000000" w14:paraId="00000159">
      <w:pPr>
        <w:jc w:val="both"/>
        <w:rPr>
          <w:i w:val="1"/>
          <w:sz w:val="22"/>
          <w:szCs w:val="22"/>
        </w:rPr>
      </w:pPr>
      <w:r w:rsidDel="00000000" w:rsidR="00000000" w:rsidRPr="00000000">
        <w:rPr>
          <w:sz w:val="22"/>
          <w:szCs w:val="22"/>
          <w:rtl w:val="0"/>
        </w:rPr>
        <w:t xml:space="preserve">Email: miol_regulatory@menarini.lu</w:t>
      </w:r>
      <w:r w:rsidDel="00000000" w:rsidR="00000000" w:rsidRPr="00000000">
        <w:rPr>
          <w:rtl w:val="0"/>
        </w:rPr>
      </w:r>
    </w:p>
    <w:p w:rsidR="00000000" w:rsidDel="00000000" w:rsidP="00000000" w:rsidRDefault="00000000" w:rsidRPr="00000000" w14:paraId="0000015A">
      <w:pPr>
        <w:jc w:val="both"/>
        <w:rPr>
          <w:sz w:val="22"/>
          <w:szCs w:val="22"/>
        </w:rPr>
      </w:pPr>
      <w:r w:rsidDel="00000000" w:rsidR="00000000" w:rsidRPr="00000000">
        <w:rPr>
          <w:rtl w:val="0"/>
        </w:rPr>
      </w:r>
    </w:p>
    <w:p w:rsidR="00000000" w:rsidDel="00000000" w:rsidP="00000000" w:rsidRDefault="00000000" w:rsidRPr="00000000" w14:paraId="0000015B">
      <w:pPr>
        <w:jc w:val="both"/>
        <w:rPr>
          <w:i w:val="1"/>
          <w:sz w:val="22"/>
          <w:szCs w:val="22"/>
        </w:rPr>
      </w:pPr>
      <w:r w:rsidDel="00000000" w:rsidR="00000000" w:rsidRPr="00000000">
        <w:rPr>
          <w:i w:val="1"/>
          <w:sz w:val="22"/>
          <w:szCs w:val="22"/>
          <w:rtl w:val="0"/>
        </w:rPr>
        <w:t xml:space="preserve">Τοπικός αντιπρόσωπος για την Ελλάδα: </w:t>
      </w:r>
    </w:p>
    <w:p w:rsidR="00000000" w:rsidDel="00000000" w:rsidP="00000000" w:rsidRDefault="00000000" w:rsidRPr="00000000" w14:paraId="0000015C">
      <w:pPr>
        <w:jc w:val="both"/>
        <w:rPr>
          <w:sz w:val="22"/>
          <w:szCs w:val="22"/>
        </w:rPr>
      </w:pPr>
      <w:r w:rsidDel="00000000" w:rsidR="00000000" w:rsidRPr="00000000">
        <w:rPr>
          <w:sz w:val="22"/>
          <w:szCs w:val="22"/>
          <w:rtl w:val="0"/>
        </w:rPr>
        <w:t xml:space="preserve">Menarini Hellas AE</w:t>
      </w:r>
    </w:p>
    <w:p w:rsidR="00000000" w:rsidDel="00000000" w:rsidP="00000000" w:rsidRDefault="00000000" w:rsidRPr="00000000" w14:paraId="0000015D">
      <w:pPr>
        <w:jc w:val="both"/>
        <w:rPr>
          <w:sz w:val="22"/>
          <w:szCs w:val="22"/>
        </w:rPr>
      </w:pPr>
      <w:r w:rsidDel="00000000" w:rsidR="00000000" w:rsidRPr="00000000">
        <w:rPr>
          <w:sz w:val="22"/>
          <w:szCs w:val="22"/>
          <w:rtl w:val="0"/>
        </w:rPr>
        <w:t xml:space="preserve">Πάτμου 16-18, </w:t>
      </w:r>
    </w:p>
    <w:p w:rsidR="00000000" w:rsidDel="00000000" w:rsidP="00000000" w:rsidRDefault="00000000" w:rsidRPr="00000000" w14:paraId="0000015E">
      <w:pPr>
        <w:jc w:val="both"/>
        <w:rPr>
          <w:sz w:val="22"/>
          <w:szCs w:val="22"/>
        </w:rPr>
      </w:pPr>
      <w:r w:rsidDel="00000000" w:rsidR="00000000" w:rsidRPr="00000000">
        <w:rPr>
          <w:sz w:val="22"/>
          <w:szCs w:val="22"/>
          <w:rtl w:val="0"/>
        </w:rPr>
        <w:t xml:space="preserve">15123 Μαρούσι</w:t>
      </w:r>
    </w:p>
    <w:p w:rsidR="00000000" w:rsidDel="00000000" w:rsidP="00000000" w:rsidRDefault="00000000" w:rsidRPr="00000000" w14:paraId="0000015F">
      <w:pPr>
        <w:jc w:val="both"/>
        <w:rPr>
          <w:sz w:val="22"/>
          <w:szCs w:val="22"/>
        </w:rPr>
      </w:pPr>
      <w:r w:rsidDel="00000000" w:rsidR="00000000" w:rsidRPr="00000000">
        <w:rPr>
          <w:sz w:val="22"/>
          <w:szCs w:val="22"/>
          <w:rtl w:val="0"/>
        </w:rPr>
        <w:t xml:space="preserve">Αττική</w:t>
      </w:r>
    </w:p>
    <w:p w:rsidR="00000000" w:rsidDel="00000000" w:rsidP="00000000" w:rsidRDefault="00000000" w:rsidRPr="00000000" w14:paraId="00000160">
      <w:pPr>
        <w:jc w:val="both"/>
        <w:rPr>
          <w:sz w:val="22"/>
          <w:szCs w:val="22"/>
        </w:rPr>
      </w:pPr>
      <w:r w:rsidDel="00000000" w:rsidR="00000000" w:rsidRPr="00000000">
        <w:rPr>
          <w:sz w:val="22"/>
          <w:szCs w:val="22"/>
          <w:rtl w:val="0"/>
        </w:rPr>
        <w:t xml:space="preserve">Τηλ. 210-8316111</w:t>
      </w:r>
    </w:p>
    <w:p w:rsidR="00000000" w:rsidDel="00000000" w:rsidP="00000000" w:rsidRDefault="00000000" w:rsidRPr="00000000" w14:paraId="00000161">
      <w:pPr>
        <w:rPr>
          <w:sz w:val="22"/>
          <w:szCs w:val="22"/>
        </w:rPr>
      </w:pPr>
      <w:r w:rsidDel="00000000" w:rsidR="00000000" w:rsidRPr="00000000">
        <w:rPr>
          <w:sz w:val="22"/>
          <w:szCs w:val="22"/>
          <w:rtl w:val="0"/>
        </w:rPr>
        <w:t xml:space="preserve">Email: info@menarini.gr</w:t>
      </w:r>
    </w:p>
    <w:p w:rsidR="00000000" w:rsidDel="00000000" w:rsidP="00000000" w:rsidRDefault="00000000" w:rsidRPr="00000000" w14:paraId="00000162">
      <w:pPr>
        <w:jc w:val="both"/>
        <w:rPr>
          <w:b w:val="1"/>
          <w:sz w:val="22"/>
          <w:szCs w:val="22"/>
        </w:rPr>
      </w:pPr>
      <w:r w:rsidDel="00000000" w:rsidR="00000000" w:rsidRPr="00000000">
        <w:rPr>
          <w:rtl w:val="0"/>
        </w:rPr>
      </w:r>
    </w:p>
    <w:p w:rsidR="00000000" w:rsidDel="00000000" w:rsidP="00000000" w:rsidRDefault="00000000" w:rsidRPr="00000000" w14:paraId="00000163">
      <w:pPr>
        <w:jc w:val="both"/>
        <w:rPr>
          <w:i w:val="1"/>
          <w:sz w:val="22"/>
          <w:szCs w:val="22"/>
        </w:rPr>
      </w:pPr>
      <w:r w:rsidDel="00000000" w:rsidR="00000000" w:rsidRPr="00000000">
        <w:rPr>
          <w:i w:val="1"/>
          <w:sz w:val="22"/>
          <w:szCs w:val="22"/>
          <w:rtl w:val="0"/>
        </w:rPr>
        <w:t xml:space="preserve">Παρασκευαστής</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DAIICHI SANKYO EUROPE GmbH</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81366 Mόναχο</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Γερμανία</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ή</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Berlin-Chemie AG</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12489 Berlin</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6"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Γερμανία</w:t>
      </w:r>
      <w:r w:rsidDel="00000000" w:rsidR="00000000" w:rsidRPr="00000000">
        <w:rPr>
          <w:rtl w:val="0"/>
        </w:rPr>
      </w:r>
    </w:p>
    <w:p w:rsidR="00000000" w:rsidDel="00000000" w:rsidP="00000000" w:rsidRDefault="00000000" w:rsidRPr="00000000" w14:paraId="0000016B">
      <w:pPr>
        <w:jc w:val="both"/>
        <w:rPr>
          <w:sz w:val="22"/>
          <w:szCs w:val="22"/>
        </w:rPr>
      </w:pPr>
      <w:r w:rsidDel="00000000" w:rsidR="00000000" w:rsidRPr="00000000">
        <w:rPr>
          <w:sz w:val="22"/>
          <w:szCs w:val="22"/>
          <w:rtl w:val="0"/>
        </w:rPr>
        <w:t xml:space="preserve">ή</w:t>
      </w:r>
    </w:p>
    <w:p w:rsidR="00000000" w:rsidDel="00000000" w:rsidP="00000000" w:rsidRDefault="00000000" w:rsidRPr="00000000" w14:paraId="0000016C">
      <w:pPr>
        <w:rPr/>
      </w:pPr>
      <w:r w:rsidDel="00000000" w:rsidR="00000000" w:rsidRPr="00000000">
        <w:rPr>
          <w:rFonts w:ascii="Arial" w:cs="Arial" w:eastAsia="Arial" w:hAnsi="Arial"/>
          <w:sz w:val="22"/>
          <w:szCs w:val="22"/>
          <w:highlight w:val="white"/>
          <w:rtl w:val="0"/>
        </w:rPr>
        <w:t xml:space="preserve">Menarini von Heyden GmbH</w:t>
      </w:r>
      <w:r w:rsidDel="00000000" w:rsidR="00000000" w:rsidRPr="00000000">
        <w:rPr>
          <w:rtl w:val="0"/>
        </w:rPr>
        <w:t xml:space="preserve">, </w:t>
      </w:r>
    </w:p>
    <w:p w:rsidR="00000000" w:rsidDel="00000000" w:rsidP="00000000" w:rsidRDefault="00000000" w:rsidRPr="00000000" w14:paraId="0000016D">
      <w:pPr>
        <w:rPr/>
      </w:pPr>
      <w:r w:rsidDel="00000000" w:rsidR="00000000" w:rsidRPr="00000000">
        <w:rPr>
          <w:rFonts w:ascii="Arial" w:cs="Arial" w:eastAsia="Arial" w:hAnsi="Arial"/>
          <w:sz w:val="22"/>
          <w:szCs w:val="22"/>
          <w:highlight w:val="white"/>
          <w:rtl w:val="0"/>
        </w:rPr>
        <w:t xml:space="preserve">Leipziger Strasse 7-13, 01097</w:t>
      </w:r>
      <w:r w:rsidDel="00000000" w:rsidR="00000000" w:rsidRPr="00000000">
        <w:rPr>
          <w:i w:val="1"/>
          <w:sz w:val="20"/>
          <w:szCs w:val="20"/>
          <w:rtl w:val="0"/>
        </w:rPr>
        <w:t xml:space="preserve">, </w:t>
      </w:r>
      <w:r w:rsidDel="00000000" w:rsidR="00000000" w:rsidRPr="00000000">
        <w:rPr>
          <w:rtl w:val="0"/>
        </w:rPr>
        <w:t xml:space="preserve">Dresden,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Γερμανία</w:t>
      </w:r>
    </w:p>
    <w:p w:rsidR="00000000" w:rsidDel="00000000" w:rsidP="00000000" w:rsidRDefault="00000000" w:rsidRPr="00000000" w14:paraId="0000016F">
      <w:pPr>
        <w:jc w:val="both"/>
        <w:rPr>
          <w:sz w:val="22"/>
          <w:szCs w:val="22"/>
        </w:rPr>
      </w:pPr>
      <w:r w:rsidDel="00000000" w:rsidR="00000000" w:rsidRPr="00000000">
        <w:rPr>
          <w:rtl w:val="0"/>
        </w:rPr>
      </w:r>
    </w:p>
    <w:p w:rsidR="00000000" w:rsidDel="00000000" w:rsidP="00000000" w:rsidRDefault="00000000" w:rsidRPr="00000000" w14:paraId="00000170">
      <w:pPr>
        <w:jc w:val="both"/>
        <w:rPr>
          <w:sz w:val="22"/>
          <w:szCs w:val="22"/>
        </w:rPr>
      </w:pPr>
      <w:r w:rsidDel="00000000" w:rsidR="00000000" w:rsidRPr="00000000">
        <w:rPr>
          <w:rtl w:val="0"/>
        </w:rPr>
      </w:r>
    </w:p>
    <w:p w:rsidR="00000000" w:rsidDel="00000000" w:rsidP="00000000" w:rsidRDefault="00000000" w:rsidRPr="00000000" w14:paraId="00000171">
      <w:pPr>
        <w:jc w:val="both"/>
        <w:rPr>
          <w:b w:val="1"/>
          <w:sz w:val="22"/>
          <w:szCs w:val="22"/>
        </w:rPr>
      </w:pPr>
      <w:r w:rsidDel="00000000" w:rsidR="00000000" w:rsidRPr="00000000">
        <w:rPr>
          <w:b w:val="1"/>
          <w:sz w:val="22"/>
          <w:szCs w:val="22"/>
          <w:rtl w:val="0"/>
        </w:rPr>
        <w:t xml:space="preserve">Αυτό το φαρμακευτικό προϊόν έχει εγκριθεί στα κράτη μέλη του Ευρωπαϊκού Οικονομικού Χώρου (EΟΧ) με τις ακόλουθες ονομασίες: </w:t>
      </w:r>
    </w:p>
    <w:tbl>
      <w:tblPr>
        <w:tblStyle w:val="Table1"/>
        <w:tblW w:w="82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6120"/>
        <w:tblGridChange w:id="0">
          <w:tblGrid>
            <w:gridCol w:w="2088"/>
            <w:gridCol w:w="6120"/>
          </w:tblGrid>
        </w:tblGridChange>
      </w:tblGrid>
      <w:tr>
        <w:trPr>
          <w:trHeight w:val="282" w:hRule="atLeast"/>
        </w:trPr>
        <w:tc>
          <w:tcPr>
            <w:tcBorders>
              <w:bottom w:color="000000" w:space="0" w:sz="4" w:val="single"/>
            </w:tcBorders>
          </w:tcPr>
          <w:p w:rsidR="00000000" w:rsidDel="00000000" w:rsidP="00000000" w:rsidRDefault="00000000" w:rsidRPr="00000000" w14:paraId="00000172">
            <w:pPr>
              <w:jc w:val="both"/>
              <w:rPr>
                <w:sz w:val="22"/>
                <w:szCs w:val="22"/>
              </w:rPr>
            </w:pPr>
            <w:r w:rsidDel="00000000" w:rsidR="00000000" w:rsidRPr="00000000">
              <w:rPr>
                <w:sz w:val="22"/>
                <w:szCs w:val="22"/>
                <w:rtl w:val="0"/>
              </w:rPr>
              <w:t xml:space="preserve">Αυστρία</w:t>
            </w:r>
          </w:p>
        </w:tc>
        <w:tc>
          <w:tcPr>
            <w:tcBorders>
              <w:bottom w:color="000000" w:space="0" w:sz="4" w:val="single"/>
            </w:tcBorders>
          </w:tcPr>
          <w:p w:rsidR="00000000" w:rsidDel="00000000" w:rsidP="00000000" w:rsidRDefault="00000000" w:rsidRPr="00000000" w14:paraId="00000173">
            <w:pPr>
              <w:jc w:val="both"/>
              <w:rPr>
                <w:sz w:val="22"/>
                <w:szCs w:val="22"/>
              </w:rPr>
            </w:pPr>
            <w:r w:rsidDel="00000000" w:rsidR="00000000" w:rsidRPr="00000000">
              <w:rPr>
                <w:sz w:val="22"/>
                <w:szCs w:val="22"/>
                <w:rtl w:val="0"/>
              </w:rPr>
              <w:t xml:space="preserve">Amelior plus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78" w:hRule="atLeast"/>
        </w:trPr>
        <w:tc>
          <w:tcPr>
            <w:tcBorders>
              <w:bottom w:color="000000" w:space="0" w:sz="4" w:val="single"/>
            </w:tcBorders>
          </w:tcPr>
          <w:p w:rsidR="00000000" w:rsidDel="00000000" w:rsidP="00000000" w:rsidRDefault="00000000" w:rsidRPr="00000000" w14:paraId="00000174">
            <w:pPr>
              <w:jc w:val="both"/>
              <w:rPr>
                <w:sz w:val="22"/>
                <w:szCs w:val="22"/>
              </w:rPr>
            </w:pPr>
            <w:r w:rsidDel="00000000" w:rsidR="00000000" w:rsidRPr="00000000">
              <w:rPr>
                <w:sz w:val="22"/>
                <w:szCs w:val="22"/>
                <w:rtl w:val="0"/>
              </w:rPr>
              <w:t xml:space="preserve">Βέλγιο</w:t>
            </w:r>
          </w:p>
        </w:tc>
        <w:tc>
          <w:tcPr>
            <w:tcBorders>
              <w:bottom w:color="000000" w:space="0" w:sz="4" w:val="single"/>
            </w:tcBorders>
          </w:tcPr>
          <w:p w:rsidR="00000000" w:rsidDel="00000000" w:rsidP="00000000" w:rsidRDefault="00000000" w:rsidRPr="00000000" w14:paraId="00000175">
            <w:pPr>
              <w:jc w:val="both"/>
              <w:rPr>
                <w:sz w:val="22"/>
                <w:szCs w:val="22"/>
              </w:rPr>
            </w:pPr>
            <w:r w:rsidDel="00000000" w:rsidR="00000000" w:rsidRPr="00000000">
              <w:rPr>
                <w:sz w:val="22"/>
                <w:szCs w:val="22"/>
                <w:rtl w:val="0"/>
              </w:rPr>
              <w:t xml:space="preserve">Forzaten/HCT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78" w:hRule="atLeast"/>
        </w:trPr>
        <w:tc>
          <w:tcPr>
            <w:tcBorders>
              <w:bottom w:color="000000" w:space="0" w:sz="4" w:val="single"/>
            </w:tcBorders>
          </w:tcPr>
          <w:p w:rsidR="00000000" w:rsidDel="00000000" w:rsidP="00000000" w:rsidRDefault="00000000" w:rsidRPr="00000000" w14:paraId="00000176">
            <w:pPr>
              <w:jc w:val="both"/>
              <w:rPr>
                <w:sz w:val="22"/>
                <w:szCs w:val="22"/>
              </w:rPr>
            </w:pPr>
            <w:r w:rsidDel="00000000" w:rsidR="00000000" w:rsidRPr="00000000">
              <w:rPr>
                <w:sz w:val="22"/>
                <w:szCs w:val="22"/>
                <w:rtl w:val="0"/>
              </w:rPr>
              <w:t xml:space="preserve">Βουλγαρία</w:t>
            </w:r>
          </w:p>
        </w:tc>
        <w:tc>
          <w:tcPr>
            <w:tcBorders>
              <w:bottom w:color="000000" w:space="0" w:sz="4" w:val="single"/>
            </w:tcBorders>
          </w:tcPr>
          <w:p w:rsidR="00000000" w:rsidDel="00000000" w:rsidP="00000000" w:rsidRDefault="00000000" w:rsidRPr="00000000" w14:paraId="00000177">
            <w:pPr>
              <w:jc w:val="both"/>
              <w:rPr>
                <w:sz w:val="22"/>
                <w:szCs w:val="22"/>
              </w:rPr>
            </w:pPr>
            <w:r w:rsidDel="00000000" w:rsidR="00000000" w:rsidRPr="00000000">
              <w:rPr>
                <w:sz w:val="22"/>
                <w:szCs w:val="22"/>
                <w:rtl w:val="0"/>
              </w:rPr>
              <w:t xml:space="preserve">Tespadan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78" w:hRule="atLeast"/>
        </w:trPr>
        <w:tc>
          <w:tcPr>
            <w:tcBorders>
              <w:bottom w:color="000000" w:space="0" w:sz="4" w:val="single"/>
            </w:tcBorders>
          </w:tcPr>
          <w:p w:rsidR="00000000" w:rsidDel="00000000" w:rsidP="00000000" w:rsidRDefault="00000000" w:rsidRPr="00000000" w14:paraId="00000178">
            <w:pPr>
              <w:jc w:val="both"/>
              <w:rPr>
                <w:sz w:val="22"/>
                <w:szCs w:val="22"/>
              </w:rPr>
            </w:pPr>
            <w:r w:rsidDel="00000000" w:rsidR="00000000" w:rsidRPr="00000000">
              <w:rPr>
                <w:sz w:val="22"/>
                <w:szCs w:val="22"/>
                <w:rtl w:val="0"/>
              </w:rPr>
              <w:t xml:space="preserve">Γαλλία </w:t>
            </w:r>
          </w:p>
        </w:tc>
        <w:tc>
          <w:tcPr>
            <w:tcBorders>
              <w:bottom w:color="000000" w:space="0" w:sz="4" w:val="single"/>
            </w:tcBorders>
          </w:tcPr>
          <w:p w:rsidR="00000000" w:rsidDel="00000000" w:rsidP="00000000" w:rsidRDefault="00000000" w:rsidRPr="00000000" w14:paraId="00000179">
            <w:pPr>
              <w:jc w:val="both"/>
              <w:rPr>
                <w:sz w:val="22"/>
                <w:szCs w:val="22"/>
              </w:rPr>
            </w:pPr>
            <w:r w:rsidDel="00000000" w:rsidR="00000000" w:rsidRPr="00000000">
              <w:rPr>
                <w:sz w:val="22"/>
                <w:szCs w:val="22"/>
                <w:rtl w:val="0"/>
              </w:rPr>
              <w:t xml:space="preserve">Triaxeler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78" w:hRule="atLeast"/>
        </w:trPr>
        <w:tc>
          <w:tcPr>
            <w:tcBorders>
              <w:bottom w:color="000000" w:space="0" w:sz="4" w:val="single"/>
            </w:tcBorders>
          </w:tcPr>
          <w:p w:rsidR="00000000" w:rsidDel="00000000" w:rsidP="00000000" w:rsidRDefault="00000000" w:rsidRPr="00000000" w14:paraId="0000017A">
            <w:pPr>
              <w:jc w:val="both"/>
              <w:rPr>
                <w:sz w:val="22"/>
                <w:szCs w:val="22"/>
              </w:rPr>
            </w:pPr>
            <w:r w:rsidDel="00000000" w:rsidR="00000000" w:rsidRPr="00000000">
              <w:rPr>
                <w:sz w:val="22"/>
                <w:szCs w:val="22"/>
                <w:rtl w:val="0"/>
              </w:rPr>
              <w:t xml:space="preserve">Γερμανία</w:t>
            </w:r>
          </w:p>
        </w:tc>
        <w:tc>
          <w:tcPr>
            <w:tcBorders>
              <w:bottom w:color="000000" w:space="0" w:sz="4" w:val="single"/>
            </w:tcBorders>
          </w:tcPr>
          <w:p w:rsidR="00000000" w:rsidDel="00000000" w:rsidP="00000000" w:rsidRDefault="00000000" w:rsidRPr="00000000" w14:paraId="0000017B">
            <w:pPr>
              <w:jc w:val="both"/>
              <w:rPr>
                <w:sz w:val="22"/>
                <w:szCs w:val="22"/>
              </w:rPr>
            </w:pPr>
            <w:r w:rsidDel="00000000" w:rsidR="00000000" w:rsidRPr="00000000">
              <w:rPr>
                <w:sz w:val="22"/>
                <w:szCs w:val="22"/>
                <w:rtl w:val="0"/>
              </w:rPr>
              <w:t xml:space="preserve">Vocado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78" w:hRule="atLeast"/>
        </w:trPr>
        <w:tc>
          <w:tcPr>
            <w:tcBorders>
              <w:bottom w:color="000000" w:space="0" w:sz="4" w:val="single"/>
            </w:tcBorders>
          </w:tcPr>
          <w:p w:rsidR="00000000" w:rsidDel="00000000" w:rsidP="00000000" w:rsidRDefault="00000000" w:rsidRPr="00000000" w14:paraId="0000017C">
            <w:pPr>
              <w:jc w:val="both"/>
              <w:rPr>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D">
            <w:pPr>
              <w:jc w:val="both"/>
              <w:rPr>
                <w:sz w:val="22"/>
                <w:szCs w:val="22"/>
              </w:rPr>
            </w:pPr>
            <w:r w:rsidDel="00000000" w:rsidR="00000000" w:rsidRPr="00000000">
              <w:rPr>
                <w:rtl w:val="0"/>
              </w:rPr>
            </w:r>
          </w:p>
        </w:tc>
      </w:tr>
      <w:tr>
        <w:trPr>
          <w:trHeight w:val="278" w:hRule="atLeast"/>
        </w:trPr>
        <w:tc>
          <w:tcPr>
            <w:tcBorders>
              <w:bottom w:color="000000" w:space="0" w:sz="4" w:val="single"/>
            </w:tcBorders>
          </w:tcPr>
          <w:p w:rsidR="00000000" w:rsidDel="00000000" w:rsidP="00000000" w:rsidRDefault="00000000" w:rsidRPr="00000000" w14:paraId="0000017E">
            <w:pPr>
              <w:jc w:val="both"/>
              <w:rPr>
                <w:sz w:val="22"/>
                <w:szCs w:val="22"/>
              </w:rPr>
            </w:pPr>
            <w:r w:rsidDel="00000000" w:rsidR="00000000" w:rsidRPr="00000000">
              <w:rPr>
                <w:sz w:val="22"/>
                <w:szCs w:val="22"/>
                <w:rtl w:val="0"/>
              </w:rPr>
              <w:t xml:space="preserve">Ελλάδα</w:t>
            </w:r>
          </w:p>
        </w:tc>
        <w:tc>
          <w:tcPr>
            <w:tcBorders>
              <w:bottom w:color="000000" w:space="0" w:sz="4" w:val="single"/>
            </w:tcBorders>
          </w:tcPr>
          <w:p w:rsidR="00000000" w:rsidDel="00000000" w:rsidP="00000000" w:rsidRDefault="00000000" w:rsidRPr="00000000" w14:paraId="0000017F">
            <w:pPr>
              <w:jc w:val="both"/>
              <w:rPr>
                <w:sz w:val="22"/>
                <w:szCs w:val="22"/>
              </w:rPr>
            </w:pPr>
            <w:r w:rsidDel="00000000" w:rsidR="00000000" w:rsidRPr="00000000">
              <w:rPr>
                <w:sz w:val="22"/>
                <w:szCs w:val="22"/>
                <w:rtl w:val="0"/>
              </w:rPr>
              <w:t xml:space="preserve">Orizal plus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80">
            <w:pPr>
              <w:jc w:val="both"/>
              <w:rPr>
                <w:sz w:val="22"/>
                <w:szCs w:val="22"/>
              </w:rPr>
            </w:pPr>
            <w:r w:rsidDel="00000000" w:rsidR="00000000" w:rsidRPr="00000000">
              <w:rPr>
                <w:sz w:val="22"/>
                <w:szCs w:val="22"/>
                <w:rtl w:val="0"/>
              </w:rPr>
              <w:t xml:space="preserve">Eσθονία</w:t>
            </w:r>
          </w:p>
        </w:tc>
        <w:tc>
          <w:tcPr/>
          <w:p w:rsidR="00000000" w:rsidDel="00000000" w:rsidP="00000000" w:rsidRDefault="00000000" w:rsidRPr="00000000" w14:paraId="00000181">
            <w:pPr>
              <w:jc w:val="both"/>
              <w:rPr>
                <w:sz w:val="22"/>
                <w:szCs w:val="22"/>
              </w:rPr>
            </w:pPr>
            <w:r w:rsidDel="00000000" w:rsidR="00000000" w:rsidRPr="00000000">
              <w:rPr>
                <w:sz w:val="22"/>
                <w:szCs w:val="22"/>
                <w:rtl w:val="0"/>
              </w:rPr>
              <w:t xml:space="preserve">Sanoral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82">
            <w:pPr>
              <w:jc w:val="both"/>
              <w:rPr>
                <w:sz w:val="22"/>
                <w:szCs w:val="22"/>
              </w:rPr>
            </w:pPr>
            <w:r w:rsidDel="00000000" w:rsidR="00000000" w:rsidRPr="00000000">
              <w:rPr>
                <w:sz w:val="22"/>
                <w:szCs w:val="22"/>
                <w:rtl w:val="0"/>
              </w:rPr>
              <w:t xml:space="preserve">Ιρλανδία</w:t>
            </w:r>
          </w:p>
        </w:tc>
        <w:tc>
          <w:tcPr/>
          <w:p w:rsidR="00000000" w:rsidDel="00000000" w:rsidP="00000000" w:rsidRDefault="00000000" w:rsidRPr="00000000" w14:paraId="00000183">
            <w:pPr>
              <w:jc w:val="both"/>
              <w:rPr>
                <w:sz w:val="22"/>
                <w:szCs w:val="22"/>
              </w:rPr>
            </w:pPr>
            <w:r w:rsidDel="00000000" w:rsidR="00000000" w:rsidRPr="00000000">
              <w:rPr>
                <w:sz w:val="22"/>
                <w:szCs w:val="22"/>
                <w:rtl w:val="0"/>
              </w:rPr>
              <w:t xml:space="preserve">Konverge  Plus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84">
            <w:pPr>
              <w:jc w:val="both"/>
              <w:rPr>
                <w:sz w:val="22"/>
                <w:szCs w:val="22"/>
              </w:rPr>
            </w:pPr>
            <w:r w:rsidDel="00000000" w:rsidR="00000000" w:rsidRPr="00000000">
              <w:rPr>
                <w:rtl w:val="0"/>
              </w:rPr>
            </w:r>
          </w:p>
        </w:tc>
        <w:tc>
          <w:tcPr/>
          <w:p w:rsidR="00000000" w:rsidDel="00000000" w:rsidP="00000000" w:rsidRDefault="00000000" w:rsidRPr="00000000" w14:paraId="00000185">
            <w:pPr>
              <w:jc w:val="both"/>
              <w:rPr>
                <w:sz w:val="22"/>
                <w:szCs w:val="22"/>
              </w:rPr>
            </w:pPr>
            <w:r w:rsidDel="00000000" w:rsidR="00000000" w:rsidRPr="00000000">
              <w:rPr>
                <w:rtl w:val="0"/>
              </w:rPr>
            </w:r>
          </w:p>
        </w:tc>
      </w:tr>
      <w:tr>
        <w:trPr>
          <w:trHeight w:val="264" w:hRule="atLeast"/>
        </w:trPr>
        <w:tc>
          <w:tcPr/>
          <w:p w:rsidR="00000000" w:rsidDel="00000000" w:rsidP="00000000" w:rsidRDefault="00000000" w:rsidRPr="00000000" w14:paraId="00000186">
            <w:pPr>
              <w:jc w:val="both"/>
              <w:rPr>
                <w:sz w:val="22"/>
                <w:szCs w:val="22"/>
              </w:rPr>
            </w:pPr>
            <w:r w:rsidDel="00000000" w:rsidR="00000000" w:rsidRPr="00000000">
              <w:rPr>
                <w:sz w:val="22"/>
                <w:szCs w:val="22"/>
                <w:rtl w:val="0"/>
              </w:rPr>
              <w:t xml:space="preserve">Ισπανία</w:t>
            </w:r>
          </w:p>
        </w:tc>
        <w:tc>
          <w:tcPr/>
          <w:p w:rsidR="00000000" w:rsidDel="00000000" w:rsidP="00000000" w:rsidRDefault="00000000" w:rsidRPr="00000000" w14:paraId="00000187">
            <w:pPr>
              <w:jc w:val="both"/>
              <w:rPr>
                <w:sz w:val="22"/>
                <w:szCs w:val="22"/>
              </w:rPr>
            </w:pPr>
            <w:r w:rsidDel="00000000" w:rsidR="00000000" w:rsidRPr="00000000">
              <w:rPr>
                <w:sz w:val="22"/>
                <w:szCs w:val="22"/>
                <w:rtl w:val="0"/>
              </w:rPr>
              <w:t xml:space="preserve">Balzak  plus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88">
            <w:pPr>
              <w:jc w:val="both"/>
              <w:rPr>
                <w:sz w:val="22"/>
                <w:szCs w:val="22"/>
              </w:rPr>
            </w:pPr>
            <w:r w:rsidDel="00000000" w:rsidR="00000000" w:rsidRPr="00000000">
              <w:rPr>
                <w:sz w:val="22"/>
                <w:szCs w:val="22"/>
                <w:rtl w:val="0"/>
              </w:rPr>
              <w:t xml:space="preserve">Ιταλία</w:t>
            </w:r>
          </w:p>
        </w:tc>
        <w:tc>
          <w:tcPr/>
          <w:p w:rsidR="00000000" w:rsidDel="00000000" w:rsidP="00000000" w:rsidRDefault="00000000" w:rsidRPr="00000000" w14:paraId="00000189">
            <w:pPr>
              <w:jc w:val="both"/>
              <w:rPr>
                <w:sz w:val="22"/>
                <w:szCs w:val="22"/>
              </w:rPr>
            </w:pPr>
            <w:r w:rsidDel="00000000" w:rsidR="00000000" w:rsidRPr="00000000">
              <w:rPr>
                <w:sz w:val="22"/>
                <w:szCs w:val="22"/>
                <w:rtl w:val="0"/>
              </w:rPr>
              <w:t xml:space="preserve">Trivis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8A">
            <w:pPr>
              <w:jc w:val="both"/>
              <w:rPr>
                <w:sz w:val="22"/>
                <w:szCs w:val="22"/>
              </w:rPr>
            </w:pPr>
            <w:r w:rsidDel="00000000" w:rsidR="00000000" w:rsidRPr="00000000">
              <w:rPr>
                <w:sz w:val="22"/>
                <w:szCs w:val="22"/>
                <w:rtl w:val="0"/>
              </w:rPr>
              <w:t xml:space="preserve">Κύπρος</w:t>
            </w:r>
          </w:p>
        </w:tc>
        <w:tc>
          <w:tcPr/>
          <w:p w:rsidR="00000000" w:rsidDel="00000000" w:rsidP="00000000" w:rsidRDefault="00000000" w:rsidRPr="00000000" w14:paraId="0000018B">
            <w:pPr>
              <w:jc w:val="both"/>
              <w:rPr>
                <w:sz w:val="22"/>
                <w:szCs w:val="22"/>
              </w:rPr>
            </w:pPr>
            <w:r w:rsidDel="00000000" w:rsidR="00000000" w:rsidRPr="00000000">
              <w:rPr>
                <w:sz w:val="22"/>
                <w:szCs w:val="22"/>
                <w:rtl w:val="0"/>
              </w:rPr>
              <w:t xml:space="preserve">Orizal plus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8C">
            <w:pPr>
              <w:jc w:val="both"/>
              <w:rPr>
                <w:sz w:val="22"/>
                <w:szCs w:val="22"/>
              </w:rPr>
            </w:pPr>
            <w:r w:rsidDel="00000000" w:rsidR="00000000" w:rsidRPr="00000000">
              <w:rPr>
                <w:sz w:val="22"/>
                <w:szCs w:val="22"/>
                <w:rtl w:val="0"/>
              </w:rPr>
              <w:t xml:space="preserve">Λετονία</w:t>
            </w:r>
          </w:p>
        </w:tc>
        <w:tc>
          <w:tcPr/>
          <w:p w:rsidR="00000000" w:rsidDel="00000000" w:rsidP="00000000" w:rsidRDefault="00000000" w:rsidRPr="00000000" w14:paraId="0000018D">
            <w:pPr>
              <w:jc w:val="both"/>
              <w:rPr>
                <w:sz w:val="22"/>
                <w:szCs w:val="22"/>
              </w:rPr>
            </w:pPr>
            <w:r w:rsidDel="00000000" w:rsidR="00000000" w:rsidRPr="00000000">
              <w:rPr>
                <w:sz w:val="22"/>
                <w:szCs w:val="22"/>
                <w:rtl w:val="0"/>
              </w:rPr>
              <w:t xml:space="preserve">Sanoral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tcBorders>
              <w:bottom w:color="000000" w:space="0" w:sz="4" w:val="single"/>
            </w:tcBorders>
          </w:tcPr>
          <w:p w:rsidR="00000000" w:rsidDel="00000000" w:rsidP="00000000" w:rsidRDefault="00000000" w:rsidRPr="00000000" w14:paraId="0000018E">
            <w:pPr>
              <w:jc w:val="both"/>
              <w:rPr>
                <w:sz w:val="22"/>
                <w:szCs w:val="22"/>
              </w:rPr>
            </w:pPr>
            <w:r w:rsidDel="00000000" w:rsidR="00000000" w:rsidRPr="00000000">
              <w:rPr>
                <w:sz w:val="22"/>
                <w:szCs w:val="22"/>
                <w:rtl w:val="0"/>
              </w:rPr>
              <w:t xml:space="preserve">Λιθουανία</w:t>
            </w:r>
          </w:p>
        </w:tc>
        <w:tc>
          <w:tcPr>
            <w:tcBorders>
              <w:bottom w:color="000000" w:space="0" w:sz="4" w:val="single"/>
            </w:tcBorders>
          </w:tcPr>
          <w:p w:rsidR="00000000" w:rsidDel="00000000" w:rsidP="00000000" w:rsidRDefault="00000000" w:rsidRPr="00000000" w14:paraId="0000018F">
            <w:pPr>
              <w:jc w:val="both"/>
              <w:rPr>
                <w:sz w:val="22"/>
                <w:szCs w:val="22"/>
              </w:rPr>
            </w:pPr>
            <w:r w:rsidDel="00000000" w:rsidR="00000000" w:rsidRPr="00000000">
              <w:rPr>
                <w:sz w:val="22"/>
                <w:szCs w:val="22"/>
                <w:rtl w:val="0"/>
              </w:rPr>
              <w:t xml:space="preserve">Sanoral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0">
            <w:pPr>
              <w:jc w:val="both"/>
              <w:rPr>
                <w:sz w:val="22"/>
                <w:szCs w:val="22"/>
              </w:rPr>
            </w:pPr>
            <w:r w:rsidDel="00000000" w:rsidR="00000000" w:rsidRPr="00000000">
              <w:rPr>
                <w:sz w:val="22"/>
                <w:szCs w:val="22"/>
                <w:rtl w:val="0"/>
              </w:rPr>
              <w:t xml:space="preserve">Λουξεμβούργο</w:t>
            </w:r>
          </w:p>
        </w:tc>
        <w:tc>
          <w:tcPr/>
          <w:p w:rsidR="00000000" w:rsidDel="00000000" w:rsidP="00000000" w:rsidRDefault="00000000" w:rsidRPr="00000000" w14:paraId="00000191">
            <w:pPr>
              <w:jc w:val="both"/>
              <w:rPr>
                <w:sz w:val="22"/>
                <w:szCs w:val="22"/>
              </w:rPr>
            </w:pPr>
            <w:r w:rsidDel="00000000" w:rsidR="00000000" w:rsidRPr="00000000">
              <w:rPr>
                <w:sz w:val="22"/>
                <w:szCs w:val="22"/>
                <w:rtl w:val="0"/>
              </w:rPr>
              <w:t xml:space="preserve">Forzaten/HCT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2">
            <w:pPr>
              <w:jc w:val="both"/>
              <w:rPr>
                <w:sz w:val="22"/>
                <w:szCs w:val="22"/>
              </w:rPr>
            </w:pPr>
            <w:r w:rsidDel="00000000" w:rsidR="00000000" w:rsidRPr="00000000">
              <w:rPr>
                <w:sz w:val="22"/>
                <w:szCs w:val="22"/>
                <w:rtl w:val="0"/>
              </w:rPr>
              <w:t xml:space="preserve">Μάλτα</w:t>
            </w:r>
          </w:p>
        </w:tc>
        <w:tc>
          <w:tcPr/>
          <w:p w:rsidR="00000000" w:rsidDel="00000000" w:rsidP="00000000" w:rsidRDefault="00000000" w:rsidRPr="00000000" w14:paraId="00000193">
            <w:pPr>
              <w:jc w:val="both"/>
              <w:rPr>
                <w:sz w:val="22"/>
                <w:szCs w:val="22"/>
              </w:rPr>
            </w:pPr>
            <w:r w:rsidDel="00000000" w:rsidR="00000000" w:rsidRPr="00000000">
              <w:rPr>
                <w:sz w:val="22"/>
                <w:szCs w:val="22"/>
                <w:rtl w:val="0"/>
              </w:rPr>
              <w:t xml:space="preserve">Konverge Plus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4">
            <w:pPr>
              <w:jc w:val="both"/>
              <w:rPr>
                <w:sz w:val="22"/>
                <w:szCs w:val="22"/>
              </w:rPr>
            </w:pPr>
            <w:r w:rsidDel="00000000" w:rsidR="00000000" w:rsidRPr="00000000">
              <w:rPr>
                <w:rtl w:val="0"/>
              </w:rPr>
            </w:r>
          </w:p>
        </w:tc>
        <w:tc>
          <w:tcPr/>
          <w:p w:rsidR="00000000" w:rsidDel="00000000" w:rsidP="00000000" w:rsidRDefault="00000000" w:rsidRPr="00000000" w14:paraId="00000195">
            <w:pPr>
              <w:jc w:val="both"/>
              <w:rPr>
                <w:sz w:val="22"/>
                <w:szCs w:val="22"/>
              </w:rPr>
            </w:pPr>
            <w:r w:rsidDel="00000000" w:rsidR="00000000" w:rsidRPr="00000000">
              <w:rPr>
                <w:rtl w:val="0"/>
              </w:rPr>
            </w:r>
          </w:p>
        </w:tc>
      </w:tr>
      <w:tr>
        <w:trPr>
          <w:trHeight w:val="264" w:hRule="atLeast"/>
        </w:trPr>
        <w:tc>
          <w:tcPr/>
          <w:p w:rsidR="00000000" w:rsidDel="00000000" w:rsidP="00000000" w:rsidRDefault="00000000" w:rsidRPr="00000000" w14:paraId="00000196">
            <w:pPr>
              <w:jc w:val="both"/>
              <w:rPr>
                <w:sz w:val="22"/>
                <w:szCs w:val="22"/>
              </w:rPr>
            </w:pPr>
            <w:r w:rsidDel="00000000" w:rsidR="00000000" w:rsidRPr="00000000">
              <w:rPr>
                <w:sz w:val="22"/>
                <w:szCs w:val="22"/>
                <w:rtl w:val="0"/>
              </w:rPr>
              <w:t xml:space="preserve">Ολλανδία</w:t>
            </w:r>
          </w:p>
        </w:tc>
        <w:tc>
          <w:tcPr/>
          <w:p w:rsidR="00000000" w:rsidDel="00000000" w:rsidP="00000000" w:rsidRDefault="00000000" w:rsidRPr="00000000" w14:paraId="00000197">
            <w:pPr>
              <w:jc w:val="both"/>
              <w:rPr>
                <w:sz w:val="22"/>
                <w:szCs w:val="22"/>
              </w:rPr>
            </w:pPr>
            <w:r w:rsidDel="00000000" w:rsidR="00000000" w:rsidRPr="00000000">
              <w:rPr>
                <w:sz w:val="22"/>
                <w:szCs w:val="22"/>
                <w:rtl w:val="0"/>
              </w:rPr>
              <w:t xml:space="preserve">Belfor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8">
            <w:pPr>
              <w:jc w:val="both"/>
              <w:rPr>
                <w:sz w:val="22"/>
                <w:szCs w:val="22"/>
              </w:rPr>
            </w:pPr>
            <w:r w:rsidDel="00000000" w:rsidR="00000000" w:rsidRPr="00000000">
              <w:rPr>
                <w:sz w:val="22"/>
                <w:szCs w:val="22"/>
                <w:rtl w:val="0"/>
              </w:rPr>
              <w:t xml:space="preserve">Ουγγαρία</w:t>
            </w:r>
          </w:p>
        </w:tc>
        <w:tc>
          <w:tcPr/>
          <w:p w:rsidR="00000000" w:rsidDel="00000000" w:rsidP="00000000" w:rsidRDefault="00000000" w:rsidRPr="00000000" w14:paraId="00000199">
            <w:pPr>
              <w:jc w:val="both"/>
              <w:rPr>
                <w:sz w:val="22"/>
                <w:szCs w:val="22"/>
              </w:rPr>
            </w:pPr>
            <w:r w:rsidDel="00000000" w:rsidR="00000000" w:rsidRPr="00000000">
              <w:rPr>
                <w:sz w:val="22"/>
                <w:szCs w:val="22"/>
                <w:rtl w:val="0"/>
              </w:rPr>
              <w:t xml:space="preserve">Duactan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A">
            <w:pPr>
              <w:jc w:val="both"/>
              <w:rPr>
                <w:sz w:val="22"/>
                <w:szCs w:val="22"/>
              </w:rPr>
            </w:pPr>
            <w:r w:rsidDel="00000000" w:rsidR="00000000" w:rsidRPr="00000000">
              <w:rPr>
                <w:sz w:val="22"/>
                <w:szCs w:val="22"/>
                <w:rtl w:val="0"/>
              </w:rPr>
              <w:t xml:space="preserve">Πολωνία</w:t>
            </w:r>
          </w:p>
        </w:tc>
        <w:tc>
          <w:tcPr/>
          <w:p w:rsidR="00000000" w:rsidDel="00000000" w:rsidP="00000000" w:rsidRDefault="00000000" w:rsidRPr="00000000" w14:paraId="0000019B">
            <w:pPr>
              <w:jc w:val="both"/>
              <w:rPr>
                <w:sz w:val="22"/>
                <w:szCs w:val="22"/>
              </w:rPr>
            </w:pPr>
            <w:r w:rsidDel="00000000" w:rsidR="00000000" w:rsidRPr="00000000">
              <w:rPr>
                <w:sz w:val="22"/>
                <w:szCs w:val="22"/>
                <w:rtl w:val="0"/>
              </w:rPr>
              <w:t xml:space="preserve">Elestar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C">
            <w:pPr>
              <w:jc w:val="both"/>
              <w:rPr>
                <w:sz w:val="22"/>
                <w:szCs w:val="22"/>
              </w:rPr>
            </w:pPr>
            <w:r w:rsidDel="00000000" w:rsidR="00000000" w:rsidRPr="00000000">
              <w:rPr>
                <w:sz w:val="22"/>
                <w:szCs w:val="22"/>
                <w:rtl w:val="0"/>
              </w:rPr>
              <w:t xml:space="preserve">Πορτογαλία</w:t>
            </w:r>
          </w:p>
        </w:tc>
        <w:tc>
          <w:tcPr/>
          <w:p w:rsidR="00000000" w:rsidDel="00000000" w:rsidP="00000000" w:rsidRDefault="00000000" w:rsidRPr="00000000" w14:paraId="0000019D">
            <w:pPr>
              <w:jc w:val="both"/>
              <w:rPr>
                <w:sz w:val="22"/>
                <w:szCs w:val="22"/>
              </w:rPr>
            </w:pPr>
            <w:r w:rsidDel="00000000" w:rsidR="00000000" w:rsidRPr="00000000">
              <w:rPr>
                <w:sz w:val="22"/>
                <w:szCs w:val="22"/>
                <w:rtl w:val="0"/>
              </w:rPr>
              <w:t xml:space="preserve">Zolnor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9E">
            <w:pPr>
              <w:jc w:val="both"/>
              <w:rPr>
                <w:sz w:val="22"/>
                <w:szCs w:val="22"/>
              </w:rPr>
            </w:pPr>
            <w:r w:rsidDel="00000000" w:rsidR="00000000" w:rsidRPr="00000000">
              <w:rPr>
                <w:sz w:val="22"/>
                <w:szCs w:val="22"/>
                <w:rtl w:val="0"/>
              </w:rPr>
              <w:t xml:space="preserve">Ρουμανία</w:t>
            </w:r>
          </w:p>
        </w:tc>
        <w:tc>
          <w:tcPr/>
          <w:p w:rsidR="00000000" w:rsidDel="00000000" w:rsidP="00000000" w:rsidRDefault="00000000" w:rsidRPr="00000000" w14:paraId="0000019F">
            <w:pPr>
              <w:jc w:val="both"/>
              <w:rPr>
                <w:sz w:val="22"/>
                <w:szCs w:val="22"/>
              </w:rPr>
            </w:pPr>
            <w:r w:rsidDel="00000000" w:rsidR="00000000" w:rsidRPr="00000000">
              <w:rPr>
                <w:sz w:val="22"/>
                <w:szCs w:val="22"/>
                <w:rtl w:val="0"/>
              </w:rPr>
              <w:t xml:space="preserve">Inovum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A0">
            <w:pPr>
              <w:jc w:val="both"/>
              <w:rPr>
                <w:sz w:val="22"/>
                <w:szCs w:val="22"/>
              </w:rPr>
            </w:pPr>
            <w:r w:rsidDel="00000000" w:rsidR="00000000" w:rsidRPr="00000000">
              <w:rPr>
                <w:sz w:val="22"/>
                <w:szCs w:val="22"/>
                <w:rtl w:val="0"/>
              </w:rPr>
              <w:t xml:space="preserve">Σλοβακία</w:t>
            </w:r>
          </w:p>
        </w:tc>
        <w:tc>
          <w:tcPr/>
          <w:p w:rsidR="00000000" w:rsidDel="00000000" w:rsidP="00000000" w:rsidRDefault="00000000" w:rsidRPr="00000000" w14:paraId="000001A1">
            <w:pPr>
              <w:jc w:val="both"/>
              <w:rPr>
                <w:sz w:val="22"/>
                <w:szCs w:val="22"/>
              </w:rPr>
            </w:pPr>
            <w:r w:rsidDel="00000000" w:rsidR="00000000" w:rsidRPr="00000000">
              <w:rPr>
                <w:sz w:val="22"/>
                <w:szCs w:val="22"/>
                <w:rtl w:val="0"/>
              </w:rPr>
              <w:t xml:space="preserve">Folgan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A2">
            <w:pPr>
              <w:jc w:val="both"/>
              <w:rPr>
                <w:sz w:val="22"/>
                <w:szCs w:val="22"/>
              </w:rPr>
            </w:pPr>
            <w:r w:rsidDel="00000000" w:rsidR="00000000" w:rsidRPr="00000000">
              <w:rPr>
                <w:sz w:val="22"/>
                <w:szCs w:val="22"/>
                <w:rtl w:val="0"/>
              </w:rPr>
              <w:t xml:space="preserve">Σλοβενία</w:t>
            </w:r>
          </w:p>
        </w:tc>
        <w:tc>
          <w:tcPr/>
          <w:p w:rsidR="00000000" w:rsidDel="00000000" w:rsidP="00000000" w:rsidRDefault="00000000" w:rsidRPr="00000000" w14:paraId="000001A3">
            <w:pPr>
              <w:jc w:val="both"/>
              <w:rPr>
                <w:sz w:val="22"/>
                <w:szCs w:val="22"/>
              </w:rPr>
            </w:pPr>
            <w:r w:rsidDel="00000000" w:rsidR="00000000" w:rsidRPr="00000000">
              <w:rPr>
                <w:sz w:val="22"/>
                <w:szCs w:val="22"/>
                <w:rtl w:val="0"/>
              </w:rPr>
              <w:t xml:space="preserve">Olectan  HCT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p w:rsidR="00000000" w:rsidDel="00000000" w:rsidP="00000000" w:rsidRDefault="00000000" w:rsidRPr="00000000" w14:paraId="000001A4">
            <w:pPr>
              <w:jc w:val="both"/>
              <w:rPr>
                <w:sz w:val="22"/>
                <w:szCs w:val="22"/>
              </w:rPr>
            </w:pPr>
            <w:r w:rsidDel="00000000" w:rsidR="00000000" w:rsidRPr="00000000">
              <w:rPr>
                <w:sz w:val="22"/>
                <w:szCs w:val="22"/>
                <w:rtl w:val="0"/>
              </w:rPr>
              <w:t xml:space="preserve">Τσεχία</w:t>
            </w:r>
          </w:p>
        </w:tc>
        <w:tc>
          <w:tcPr/>
          <w:p w:rsidR="00000000" w:rsidDel="00000000" w:rsidP="00000000" w:rsidRDefault="00000000" w:rsidRPr="00000000" w14:paraId="000001A5">
            <w:pPr>
              <w:jc w:val="both"/>
              <w:rPr>
                <w:sz w:val="22"/>
                <w:szCs w:val="22"/>
              </w:rPr>
            </w:pPr>
            <w:r w:rsidDel="00000000" w:rsidR="00000000" w:rsidRPr="00000000">
              <w:rPr>
                <w:sz w:val="22"/>
                <w:szCs w:val="22"/>
                <w:rtl w:val="0"/>
              </w:rPr>
              <w:t xml:space="preserve">Sintonyn  Combi 20mg/5mg/12.5mg, </w:t>
            </w:r>
            <w:r w:rsidDel="00000000" w:rsidR="00000000" w:rsidRPr="00000000">
              <w:rPr>
                <w:sz w:val="22"/>
                <w:szCs w:val="22"/>
                <w:highlight w:val="lightGray"/>
                <w:rtl w:val="0"/>
              </w:rPr>
              <w:t xml:space="preserve">40mg/5mg/12.5mg,</w:t>
            </w:r>
            <w:r w:rsidDel="00000000" w:rsidR="00000000" w:rsidRPr="00000000">
              <w:rPr>
                <w:sz w:val="22"/>
                <w:szCs w:val="22"/>
                <w:rtl w:val="0"/>
              </w:rPr>
              <w:t xml:space="preserve"> </w:t>
            </w:r>
            <w:r w:rsidDel="00000000" w:rsidR="00000000" w:rsidRPr="00000000">
              <w:rPr>
                <w:sz w:val="22"/>
                <w:szCs w:val="22"/>
                <w:highlight w:val="darkGray"/>
                <w:rtl w:val="0"/>
              </w:rPr>
              <w:t xml:space="preserve">40mg / 10mg/12,5mg, 40mg/5mg/25mg, 40mg/10mg/25mg</w:t>
            </w:r>
            <w:r w:rsidDel="00000000" w:rsidR="00000000" w:rsidRPr="00000000">
              <w:rPr>
                <w:rtl w:val="0"/>
              </w:rPr>
            </w:r>
          </w:p>
        </w:tc>
      </w:tr>
      <w:tr>
        <w:trPr>
          <w:trHeight w:val="264" w:hRule="atLeast"/>
        </w:trPr>
        <w:tc>
          <w:tcPr>
            <w:tcBorders>
              <w:bottom w:color="000000" w:space="0" w:sz="4" w:val="single"/>
            </w:tcBorders>
          </w:tcPr>
          <w:p w:rsidR="00000000" w:rsidDel="00000000" w:rsidP="00000000" w:rsidRDefault="00000000" w:rsidRPr="00000000" w14:paraId="000001A6">
            <w:pPr>
              <w:jc w:val="both"/>
              <w:rPr>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A7">
            <w:pPr>
              <w:jc w:val="both"/>
              <w:rPr>
                <w:sz w:val="22"/>
                <w:szCs w:val="22"/>
              </w:rPr>
            </w:pPr>
            <w:r w:rsidDel="00000000" w:rsidR="00000000" w:rsidRPr="00000000">
              <w:rPr>
                <w:rtl w:val="0"/>
              </w:rPr>
            </w:r>
          </w:p>
        </w:tc>
      </w:tr>
    </w:tbl>
    <w:p w:rsidR="00000000" w:rsidDel="00000000" w:rsidP="00000000" w:rsidRDefault="00000000" w:rsidRPr="00000000" w14:paraId="000001A8">
      <w:pPr>
        <w:jc w:val="both"/>
        <w:rPr>
          <w:sz w:val="22"/>
          <w:szCs w:val="22"/>
        </w:rPr>
      </w:pPr>
      <w:r w:rsidDel="00000000" w:rsidR="00000000" w:rsidRPr="00000000">
        <w:rPr>
          <w:rtl w:val="0"/>
        </w:rPr>
      </w:r>
    </w:p>
    <w:p w:rsidR="00000000" w:rsidDel="00000000" w:rsidP="00000000" w:rsidRDefault="00000000" w:rsidRPr="00000000" w14:paraId="000001A9">
      <w:pPr>
        <w:jc w:val="both"/>
        <w:rPr>
          <w:b w:val="1"/>
          <w:sz w:val="22"/>
          <w:szCs w:val="22"/>
        </w:rPr>
      </w:pPr>
      <w:r w:rsidDel="00000000" w:rsidR="00000000" w:rsidRPr="00000000">
        <w:rPr>
          <w:b w:val="1"/>
          <w:sz w:val="22"/>
          <w:szCs w:val="22"/>
          <w:rtl w:val="0"/>
        </w:rPr>
        <w:t xml:space="preserve">Το παρόν φύλλο οδηγιών χρήσης αναθεωρήθηκε για τελευταία φορά</w:t>
      </w:r>
    </w:p>
    <w:p w:rsidR="00000000" w:rsidDel="00000000" w:rsidP="00000000" w:rsidRDefault="00000000" w:rsidRPr="00000000" w14:paraId="000001AA">
      <w:pPr>
        <w:jc w:val="both"/>
        <w:rPr>
          <w:sz w:val="22"/>
          <w:szCs w:val="22"/>
        </w:rPr>
      </w:pPr>
      <w:bookmarkStart w:colFirst="0" w:colLast="0" w:name="_heading=h.gjdgxs" w:id="0"/>
      <w:bookmarkEnd w:id="0"/>
      <w:r w:rsidDel="00000000" w:rsidR="00000000" w:rsidRPr="00000000">
        <w:rPr>
          <w:sz w:val="22"/>
          <w:szCs w:val="22"/>
          <w:rtl w:val="0"/>
        </w:rPr>
        <w:t xml:space="preserve">Ελλάδα: 26-03-2021</w:t>
      </w:r>
    </w:p>
    <w:p w:rsidR="00000000" w:rsidDel="00000000" w:rsidP="00000000" w:rsidRDefault="00000000" w:rsidRPr="00000000" w14:paraId="000001AB">
      <w:pPr>
        <w:rPr>
          <w:i w:val="1"/>
          <w:sz w:val="22"/>
          <w:szCs w:val="22"/>
        </w:rPr>
      </w:pPr>
      <w:r w:rsidDel="00000000" w:rsidR="00000000" w:rsidRPr="00000000">
        <w:rPr>
          <w:i w:val="1"/>
          <w:sz w:val="22"/>
          <w:szCs w:val="22"/>
          <w:rtl w:val="0"/>
        </w:rPr>
        <w:t xml:space="preserve">Κύπρος: 11-02-2021</w:t>
      </w:r>
    </w:p>
    <w:p w:rsidR="00000000" w:rsidDel="00000000" w:rsidP="00000000" w:rsidRDefault="00000000" w:rsidRPr="00000000" w14:paraId="000001AC">
      <w:pPr>
        <w:rPr>
          <w:i w:val="1"/>
          <w:sz w:val="22"/>
          <w:szCs w:val="22"/>
        </w:rPr>
      </w:pPr>
      <w:r w:rsidDel="00000000" w:rsidR="00000000" w:rsidRPr="00000000">
        <w:rPr>
          <w:rtl w:val="0"/>
        </w:rPr>
      </w:r>
    </w:p>
    <w:p w:rsidR="00000000" w:rsidDel="00000000" w:rsidP="00000000" w:rsidRDefault="00000000" w:rsidRPr="00000000" w14:paraId="000001AD">
      <w:pPr>
        <w:rPr>
          <w:i w:val="1"/>
          <w:sz w:val="22"/>
          <w:szCs w:val="22"/>
        </w:rPr>
      </w:pPr>
      <w:r w:rsidDel="00000000" w:rsidR="00000000" w:rsidRPr="00000000">
        <w:rPr>
          <w:i w:val="1"/>
          <w:sz w:val="22"/>
          <w:szCs w:val="22"/>
          <w:rtl w:val="0"/>
        </w:rPr>
        <w:t xml:space="preserve">Με την άδεια της Daiichi Sankyo Europe GmbH</w:t>
      </w:r>
    </w:p>
    <w:p w:rsidR="00000000" w:rsidDel="00000000" w:rsidP="00000000" w:rsidRDefault="00000000" w:rsidRPr="00000000" w14:paraId="000001AE">
      <w:pPr>
        <w:jc w:val="both"/>
        <w:rPr>
          <w:i w:val="1"/>
        </w:rPr>
      </w:pPr>
      <w:r w:rsidDel="00000000" w:rsidR="00000000" w:rsidRPr="00000000">
        <w:rPr>
          <w:rtl w:val="0"/>
        </w:rPr>
      </w:r>
    </w:p>
    <w:sectPr>
      <w:headerReference r:id="rId9" w:type="default"/>
      <w:footerReference r:id="rId10" w:type="default"/>
      <w:pgSz w:h="16839" w:w="11907"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071"/>
      </w:tabs>
      <w:spacing w:after="0" w:before="0" w:line="240" w:lineRule="auto"/>
      <w:ind w:left="0" w:right="0" w:firstLine="0"/>
      <w:jc w:val="righ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6">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706" w:hanging="360"/>
      </w:pPr>
      <w:rPr>
        <w:rFonts w:ascii="Courier New" w:cs="Courier New" w:eastAsia="Courier New" w:hAnsi="Courier New"/>
      </w:rPr>
    </w:lvl>
    <w:lvl w:ilvl="2">
      <w:start w:val="1"/>
      <w:numFmt w:val="bullet"/>
      <w:lvlText w:val="▪"/>
      <w:lvlJc w:val="left"/>
      <w:pPr>
        <w:ind w:left="2426" w:hanging="360"/>
      </w:pPr>
      <w:rPr>
        <w:rFonts w:ascii="Noto Sans Symbols" w:cs="Noto Sans Symbols" w:eastAsia="Noto Sans Symbols" w:hAnsi="Noto Sans Symbols"/>
      </w:rPr>
    </w:lvl>
    <w:lvl w:ilvl="3">
      <w:start w:val="1"/>
      <w:numFmt w:val="bullet"/>
      <w:lvlText w:val="●"/>
      <w:lvlJc w:val="left"/>
      <w:pPr>
        <w:ind w:left="3146" w:hanging="360"/>
      </w:pPr>
      <w:rPr>
        <w:rFonts w:ascii="Noto Sans Symbols" w:cs="Noto Sans Symbols" w:eastAsia="Noto Sans Symbols" w:hAnsi="Noto Sans Symbols"/>
      </w:rPr>
    </w:lvl>
    <w:lvl w:ilvl="4">
      <w:start w:val="1"/>
      <w:numFmt w:val="bullet"/>
      <w:lvlText w:val="o"/>
      <w:lvlJc w:val="left"/>
      <w:pPr>
        <w:ind w:left="3866" w:hanging="360"/>
      </w:pPr>
      <w:rPr>
        <w:rFonts w:ascii="Courier New" w:cs="Courier New" w:eastAsia="Courier New" w:hAnsi="Courier New"/>
      </w:rPr>
    </w:lvl>
    <w:lvl w:ilvl="5">
      <w:start w:val="1"/>
      <w:numFmt w:val="bullet"/>
      <w:lvlText w:val="▪"/>
      <w:lvlJc w:val="left"/>
      <w:pPr>
        <w:ind w:left="4586" w:hanging="360"/>
      </w:pPr>
      <w:rPr>
        <w:rFonts w:ascii="Noto Sans Symbols" w:cs="Noto Sans Symbols" w:eastAsia="Noto Sans Symbols" w:hAnsi="Noto Sans Symbols"/>
      </w:rPr>
    </w:lvl>
    <w:lvl w:ilvl="6">
      <w:start w:val="1"/>
      <w:numFmt w:val="bullet"/>
      <w:lvlText w:val="●"/>
      <w:lvlJc w:val="left"/>
      <w:pPr>
        <w:ind w:left="5306" w:hanging="360"/>
      </w:pPr>
      <w:rPr>
        <w:rFonts w:ascii="Noto Sans Symbols" w:cs="Noto Sans Symbols" w:eastAsia="Noto Sans Symbols" w:hAnsi="Noto Sans Symbols"/>
      </w:rPr>
    </w:lvl>
    <w:lvl w:ilvl="7">
      <w:start w:val="1"/>
      <w:numFmt w:val="bullet"/>
      <w:lvlText w:val="o"/>
      <w:lvlJc w:val="left"/>
      <w:pPr>
        <w:ind w:left="6026" w:hanging="360"/>
      </w:pPr>
      <w:rPr>
        <w:rFonts w:ascii="Courier New" w:cs="Courier New" w:eastAsia="Courier New" w:hAnsi="Courier New"/>
      </w:rPr>
    </w:lvl>
    <w:lvl w:ilvl="8">
      <w:start w:val="1"/>
      <w:numFmt w:val="bullet"/>
      <w:lvlText w:val="▪"/>
      <w:lvlJc w:val="left"/>
      <w:pPr>
        <w:ind w:left="6746"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5"/>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pPr>
    <w:rPr>
      <w:rFonts w:ascii="Arial" w:cs="Arial" w:eastAsia="Arial" w:hAnsi="Arial"/>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D06A6"/>
    <w:rPr>
      <w:sz w:val="24"/>
      <w:szCs w:val="24"/>
      <w:lang w:eastAsia="en-US" w:val="en-US"/>
    </w:rPr>
  </w:style>
  <w:style w:type="paragraph" w:styleId="Heading3">
    <w:name w:val="heading 3"/>
    <w:basedOn w:val="Normal"/>
    <w:next w:val="Normal"/>
    <w:qFormat w:val="1"/>
    <w:rsid w:val="00CD06A6"/>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CD06A6"/>
    <w:pPr>
      <w:keepNext w:val="1"/>
      <w:outlineLvl w:val="3"/>
    </w:pPr>
    <w:rPr>
      <w:rFonts w:ascii="Arial" w:hAnsi="Arial"/>
      <w:i w:val="1"/>
      <w:szCs w:val="20"/>
      <w:lang w:eastAsia="de-DE" w:val="de-D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Web" w:customStyle="1">
    <w:name w:val="Standard (Web)"/>
    <w:basedOn w:val="Normal"/>
    <w:rsid w:val="00CD06A6"/>
    <w:pPr>
      <w:spacing w:after="100" w:afterAutospacing="1" w:before="100" w:beforeAutospacing="1"/>
    </w:pPr>
  </w:style>
  <w:style w:type="paragraph" w:styleId="BodyTextIndent">
    <w:name w:val="Body Text Indent"/>
    <w:basedOn w:val="Normal"/>
    <w:rsid w:val="00CD06A6"/>
    <w:pPr>
      <w:ind w:left="284" w:hanging="284"/>
      <w:jc w:val="both"/>
    </w:pPr>
    <w:rPr>
      <w:rFonts w:ascii="Arial" w:cs="Arial" w:hAnsi="Arial"/>
      <w:lang w:eastAsia="de-DE" w:val="en-GB"/>
    </w:rPr>
  </w:style>
  <w:style w:type="paragraph" w:styleId="Default" w:customStyle="1">
    <w:name w:val="Default"/>
    <w:rsid w:val="00CD06A6"/>
    <w:pPr>
      <w:autoSpaceDE w:val="0"/>
      <w:autoSpaceDN w:val="0"/>
      <w:adjustRightInd w:val="0"/>
    </w:pPr>
    <w:rPr>
      <w:color w:val="000000"/>
      <w:sz w:val="24"/>
      <w:szCs w:val="24"/>
      <w:lang w:eastAsia="en-US" w:val="en-US"/>
    </w:rPr>
  </w:style>
  <w:style w:type="paragraph" w:styleId="BodyTextIndent2">
    <w:name w:val="Body Text Indent 2"/>
    <w:basedOn w:val="Normal"/>
    <w:rsid w:val="00CD06A6"/>
    <w:pPr>
      <w:spacing w:after="120" w:line="480" w:lineRule="auto"/>
      <w:ind w:left="283"/>
    </w:pPr>
  </w:style>
  <w:style w:type="paragraph" w:styleId="BlockText">
    <w:name w:val="Block Text"/>
    <w:basedOn w:val="Normal"/>
    <w:rsid w:val="00CD06A6"/>
    <w:pPr>
      <w:spacing w:line="260" w:lineRule="exact"/>
      <w:ind w:left="1843" w:right="-35"/>
      <w:jc w:val="both"/>
    </w:pPr>
    <w:rPr>
      <w:rFonts w:ascii="Courier New" w:hAnsi="Courier New"/>
      <w:szCs w:val="20"/>
      <w:lang w:eastAsia="de-DE" w:val="de-DE"/>
    </w:rPr>
  </w:style>
  <w:style w:type="character" w:styleId="CommentReference">
    <w:name w:val="annotation reference"/>
    <w:semiHidden w:val="1"/>
    <w:rsid w:val="00CD06A6"/>
    <w:rPr>
      <w:sz w:val="16"/>
      <w:szCs w:val="16"/>
    </w:rPr>
  </w:style>
  <w:style w:type="paragraph" w:styleId="CommentText">
    <w:name w:val="annotation text"/>
    <w:basedOn w:val="Normal"/>
    <w:link w:val="CommentTextChar"/>
    <w:semiHidden w:val="1"/>
    <w:rsid w:val="00CD06A6"/>
    <w:rPr>
      <w:sz w:val="20"/>
      <w:szCs w:val="20"/>
    </w:rPr>
  </w:style>
  <w:style w:type="paragraph" w:styleId="Kommentarthema" w:customStyle="1">
    <w:name w:val="Kommentarthema"/>
    <w:basedOn w:val="CommentText"/>
    <w:next w:val="CommentText"/>
    <w:semiHidden w:val="1"/>
    <w:rsid w:val="00CD06A6"/>
    <w:rPr>
      <w:b w:val="1"/>
      <w:bCs w:val="1"/>
    </w:rPr>
  </w:style>
  <w:style w:type="paragraph" w:styleId="Sprechblasentext" w:customStyle="1">
    <w:name w:val="Sprechblasentext"/>
    <w:basedOn w:val="Normal"/>
    <w:semiHidden w:val="1"/>
    <w:rsid w:val="00CD06A6"/>
    <w:rPr>
      <w:rFonts w:ascii="Tahoma" w:cs="Tahoma" w:hAnsi="Tahoma"/>
      <w:sz w:val="16"/>
      <w:szCs w:val="16"/>
    </w:rPr>
  </w:style>
  <w:style w:type="paragraph" w:styleId="BodyText">
    <w:name w:val="Body Text"/>
    <w:basedOn w:val="Normal"/>
    <w:rsid w:val="00CD06A6"/>
    <w:pPr>
      <w:spacing w:after="120"/>
    </w:pPr>
  </w:style>
  <w:style w:type="paragraph" w:styleId="knZulassung01" w:customStyle="1">
    <w:name w:val="knZulassung01"/>
    <w:basedOn w:val="Normal"/>
    <w:rsid w:val="00CD06A6"/>
    <w:pPr>
      <w:tabs>
        <w:tab w:val="left" w:pos="567"/>
      </w:tabs>
      <w:ind w:left="1843" w:right="284" w:hanging="1843"/>
    </w:pPr>
    <w:rPr>
      <w:rFonts w:ascii="Courier" w:hAnsi="Courier"/>
      <w:szCs w:val="20"/>
      <w:lang w:eastAsia="de-DE" w:val="de-DE"/>
    </w:rPr>
  </w:style>
  <w:style w:type="paragraph" w:styleId="knZulassung02" w:customStyle="1">
    <w:name w:val="knZulassung02"/>
    <w:basedOn w:val="Normal"/>
    <w:rsid w:val="00CD06A6"/>
    <w:pPr>
      <w:ind w:left="1843" w:right="284"/>
    </w:pPr>
    <w:rPr>
      <w:rFonts w:ascii="Courier" w:hAnsi="Courier"/>
      <w:szCs w:val="20"/>
      <w:lang w:eastAsia="de-DE" w:val="de-DE"/>
    </w:rPr>
  </w:style>
  <w:style w:type="paragraph" w:styleId="Header">
    <w:name w:val="header"/>
    <w:basedOn w:val="Normal"/>
    <w:rsid w:val="00CD06A6"/>
    <w:pPr>
      <w:tabs>
        <w:tab w:val="center" w:pos="4819"/>
        <w:tab w:val="right" w:pos="9071"/>
      </w:tabs>
    </w:pPr>
    <w:rPr>
      <w:rFonts w:ascii="Courier" w:hAnsi="Courier"/>
      <w:szCs w:val="20"/>
      <w:lang w:eastAsia="de-DE" w:val="de-DE"/>
    </w:rPr>
  </w:style>
  <w:style w:type="paragraph" w:styleId="BodyText2">
    <w:name w:val="Body Text 2"/>
    <w:basedOn w:val="Normal"/>
    <w:rsid w:val="00CD06A6"/>
    <w:rPr>
      <w:sz w:val="22"/>
    </w:rPr>
  </w:style>
  <w:style w:type="paragraph" w:styleId="Footer">
    <w:name w:val="footer"/>
    <w:basedOn w:val="Normal"/>
    <w:rsid w:val="00CD06A6"/>
    <w:pPr>
      <w:tabs>
        <w:tab w:val="center" w:pos="4153"/>
        <w:tab w:val="right" w:pos="8306"/>
      </w:tabs>
    </w:pPr>
  </w:style>
  <w:style w:type="character" w:styleId="Hyperlink">
    <w:name w:val="Hyperlink"/>
    <w:rsid w:val="00CD06A6"/>
    <w:rPr>
      <w:color w:val="0000ff"/>
      <w:u w:val="single"/>
    </w:rPr>
  </w:style>
  <w:style w:type="character" w:styleId="PageNumber">
    <w:name w:val="page number"/>
    <w:basedOn w:val="DefaultParagraphFont"/>
    <w:rsid w:val="00CD06A6"/>
  </w:style>
  <w:style w:type="paragraph" w:styleId="NormalIndent">
    <w:name w:val="Normal Indent"/>
    <w:basedOn w:val="Normal"/>
    <w:rsid w:val="00CD06A6"/>
    <w:pPr>
      <w:spacing w:after="120"/>
      <w:ind w:left="720"/>
    </w:pPr>
    <w:rPr>
      <w:sz w:val="22"/>
      <w:szCs w:val="20"/>
      <w:lang w:eastAsia="en-GB" w:val="en-GB"/>
    </w:rPr>
  </w:style>
  <w:style w:type="paragraph" w:styleId="NormalText" w:customStyle="1">
    <w:name w:val="Normal Text"/>
    <w:basedOn w:val="Normal"/>
    <w:rsid w:val="00CD06A6"/>
    <w:pPr>
      <w:tabs>
        <w:tab w:val="left" w:pos="720"/>
      </w:tabs>
      <w:autoSpaceDE w:val="0"/>
      <w:autoSpaceDN w:val="0"/>
      <w:jc w:val="both"/>
    </w:pPr>
    <w:rPr>
      <w:rFonts w:ascii="Arial" w:cs="Arial" w:eastAsia="MS Mincho" w:hAnsi="Arial"/>
      <w:sz w:val="22"/>
      <w:szCs w:val="22"/>
      <w:lang w:eastAsia="ja-JP" w:val="en-GB"/>
    </w:rPr>
  </w:style>
  <w:style w:type="character" w:styleId="ZchnZchn" w:customStyle="1">
    <w:name w:val="Zchn Zchn"/>
    <w:rsid w:val="00CD06A6"/>
    <w:rPr>
      <w:noProof w:val="0"/>
      <w:sz w:val="22"/>
      <w:lang w:bidi="ar-SA" w:eastAsia="en-GB" w:val="en-GB"/>
    </w:rPr>
  </w:style>
  <w:style w:type="paragraph" w:styleId="StyleNormalIndent12pt" w:customStyle="1">
    <w:name w:val="Style Normal Indent + 12 pt"/>
    <w:basedOn w:val="NormalIndent"/>
    <w:autoRedefine w:val="1"/>
    <w:rsid w:val="00CD06A6"/>
    <w:pPr>
      <w:jc w:val="both"/>
    </w:pPr>
    <w:rPr>
      <w:sz w:val="24"/>
    </w:rPr>
  </w:style>
  <w:style w:type="character" w:styleId="StyleNormalIndent12ptChar" w:customStyle="1">
    <w:name w:val="Style Normal Indent + 12 pt Char"/>
    <w:rsid w:val="00CD06A6"/>
    <w:rPr>
      <w:noProof w:val="0"/>
      <w:sz w:val="24"/>
      <w:lang w:bidi="ar-SA" w:eastAsia="en-GB" w:val="en-GB"/>
    </w:rPr>
  </w:style>
  <w:style w:type="character" w:styleId="ZchnZchn0" w:customStyle="1">
    <w:name w:val="Zchn Zchn"/>
    <w:locked w:val="1"/>
    <w:rsid w:val="00CD06A6"/>
    <w:rPr>
      <w:noProof w:val="0"/>
      <w:sz w:val="22"/>
      <w:lang w:bidi="ar-SA" w:eastAsia="en-GB" w:val="en-GB"/>
    </w:rPr>
  </w:style>
  <w:style w:type="paragraph" w:styleId="BalloonText">
    <w:name w:val="Balloon Text"/>
    <w:basedOn w:val="Normal"/>
    <w:semiHidden w:val="1"/>
    <w:rsid w:val="004373A6"/>
    <w:rPr>
      <w:rFonts w:ascii="Tahoma" w:cs="Tahoma" w:hAnsi="Tahoma"/>
      <w:sz w:val="16"/>
      <w:szCs w:val="16"/>
    </w:rPr>
  </w:style>
  <w:style w:type="character" w:styleId="hps" w:customStyle="1">
    <w:name w:val="hps"/>
    <w:basedOn w:val="DefaultParagraphFont"/>
    <w:rsid w:val="007F6541"/>
  </w:style>
  <w:style w:type="paragraph" w:styleId="CommentSubject">
    <w:name w:val="annotation subject"/>
    <w:basedOn w:val="CommentText"/>
    <w:next w:val="CommentText"/>
    <w:link w:val="CommentSubjectChar"/>
    <w:semiHidden w:val="1"/>
    <w:unhideWhenUsed w:val="1"/>
    <w:rsid w:val="00163452"/>
    <w:rPr>
      <w:b w:val="1"/>
      <w:bCs w:val="1"/>
    </w:rPr>
  </w:style>
  <w:style w:type="character" w:styleId="CommentTextChar" w:customStyle="1">
    <w:name w:val="Comment Text Char"/>
    <w:basedOn w:val="DefaultParagraphFont"/>
    <w:link w:val="CommentText"/>
    <w:semiHidden w:val="1"/>
    <w:rsid w:val="00163452"/>
    <w:rPr>
      <w:lang w:eastAsia="en-US" w:val="en-US"/>
    </w:rPr>
  </w:style>
  <w:style w:type="character" w:styleId="CommentSubjectChar" w:customStyle="1">
    <w:name w:val="Comment Subject Char"/>
    <w:basedOn w:val="CommentTextChar"/>
    <w:link w:val="CommentSubject"/>
    <w:rsid w:val="00163452"/>
    <w:rPr>
      <w:lang w:eastAsia="en-US" w:val="en-US"/>
    </w:rPr>
  </w:style>
  <w:style w:type="paragraph" w:styleId="ListParagraph">
    <w:name w:val="List Paragraph"/>
    <w:basedOn w:val="Normal"/>
    <w:uiPriority w:val="34"/>
    <w:qFormat w:val="1"/>
    <w:rsid w:val="002D03D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of.gr" TargetMode="External"/><Relationship Id="rId8" Type="http://schemas.openxmlformats.org/officeDocument/2006/relationships/hyperlink" Target="http://www.moh.gov.cy/p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JkkG/JqN6DUfTsr3HP2y+uypQ==">AMUW2mXipGaept+TbgKndlaf27Md0LVkLdkFZwALqRVX68XFn8s1ptzVYBuKWE+Yazh/pdhnnATIKdfQm1nwRRDchPAKolP2Fa0lKQ6mL5aihJuXEiSwSqdTNtj7NooIVuSqf7Uht6oA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2021-02-23T13:55:00Z</dcterms:created>
  <dc:creator>roussil</dc:creator>
</cp:coreProperties>
</file>